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89A" w:rsidRPr="0072589A" w:rsidRDefault="0072589A" w:rsidP="00FA1D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bookmarkStart w:id="0" w:name="_GoBack"/>
      <w:bookmarkEnd w:id="0"/>
      <w:r w:rsidRPr="0072589A">
        <w:rPr>
          <w:rFonts w:ascii="Arial" w:eastAsia="Times New Roman" w:hAnsi="Arial" w:cs="Arial"/>
          <w:b/>
          <w:bCs/>
          <w:color w:val="000000"/>
          <w:sz w:val="21"/>
        </w:rPr>
        <w:t>Пример заполнения формы заявления</w:t>
      </w:r>
    </w:p>
    <w:p w:rsidR="00957B32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Ссылка на форму: </w:t>
      </w:r>
      <w:hyperlink r:id="rId8" w:history="1">
        <w:r w:rsidRPr="0072589A">
          <w:rPr>
            <w:rFonts w:ascii="Arial" w:eastAsia="Times New Roman" w:hAnsi="Arial" w:cs="Arial"/>
            <w:color w:val="0076B2"/>
            <w:sz w:val="21"/>
            <w:u w:val="single"/>
          </w:rPr>
          <w:t>https://gosuslugi.ru/10081/1/form</w:t>
        </w:r>
      </w:hyperlink>
    </w:p>
    <w:p w:rsidR="0072589A" w:rsidRPr="0072589A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Услуга  «</w:t>
      </w:r>
      <w:r w:rsidRPr="00957B32">
        <w:rPr>
          <w:rFonts w:ascii="Arial" w:eastAsia="Times New Roman" w:hAnsi="Arial" w:cs="Arial"/>
          <w:color w:val="000000"/>
          <w:sz w:val="21"/>
          <w:szCs w:val="21"/>
        </w:rPr>
        <w:t>Государственная регистрация брака</w:t>
      </w:r>
      <w:r>
        <w:rPr>
          <w:rFonts w:ascii="Arial" w:eastAsia="Times New Roman" w:hAnsi="Arial" w:cs="Arial"/>
          <w:color w:val="000000"/>
          <w:sz w:val="21"/>
          <w:szCs w:val="21"/>
        </w:rPr>
        <w:t>»</w:t>
      </w:r>
    </w:p>
    <w:p w:rsidR="0072589A" w:rsidRPr="00957B32" w:rsidRDefault="0072589A" w:rsidP="00957B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1. Ваши персональные данные.</w:t>
      </w:r>
    </w:p>
    <w:p w:rsidR="0072589A" w:rsidRPr="0072589A" w:rsidRDefault="002E108E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1711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1 - Шаг 1. Форма ознакомления персональных данных </w:t>
      </w:r>
      <w:r w:rsidR="002E108E">
        <w:rPr>
          <w:rFonts w:ascii="Arial" w:eastAsia="Times New Roman" w:hAnsi="Arial" w:cs="Arial"/>
          <w:color w:val="000000"/>
          <w:sz w:val="21"/>
          <w:szCs w:val="21"/>
        </w:rPr>
        <w:t>невесты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716CE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2. Документ, удостоверяющий личность.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4B7029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76B2"/>
          <w:sz w:val="21"/>
          <w:szCs w:val="21"/>
        </w:rPr>
        <w:drawing>
          <wp:inline distT="0" distB="0" distL="0" distR="0" wp14:anchorId="22C6E14E" wp14:editId="42BE2109">
            <wp:extent cx="5940425" cy="2749550"/>
            <wp:effectExtent l="0" t="0" r="3175" b="0"/>
            <wp:docPr id="2" name="Рисунок 2" descr="http://172.19.16.19/www/upload/files/imgs/thumbs/37b15626e416b07b6ba59c3d45e24b30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19.16.19/www/upload/files/imgs/thumbs/37b15626e416b07b6ba59c3d45e24b30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2 - Шаг 2. Указание данных о документе удостоверяющего личность.</w:t>
      </w:r>
    </w:p>
    <w:p w:rsidR="00716CE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4B7029" w:rsidRDefault="004B7029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4B7029" w:rsidRDefault="004B7029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957B32" w:rsidRDefault="0072589A" w:rsidP="00957B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lastRenderedPageBreak/>
        <w:t>Шаг 3. Ваше место жительства</w:t>
      </w:r>
    </w:p>
    <w:p w:rsidR="0072589A" w:rsidRPr="0072589A" w:rsidRDefault="002E108E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2296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>Рисунок 3 - Шаг 3. Указание данных местоположении.</w:t>
      </w:r>
    </w:p>
    <w:p w:rsid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16CEA" w:rsidRPr="0072589A" w:rsidRDefault="00716CE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4. Выбор места поиска ЗАГС</w:t>
      </w:r>
    </w:p>
    <w:p w:rsidR="00716CEA" w:rsidRPr="00716CE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="002E108E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86849" cy="162900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49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8E" w:rsidRPr="0072589A" w:rsidRDefault="002E108E" w:rsidP="002E10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>
        <w:rPr>
          <w:rFonts w:ascii="Arial" w:eastAsia="Times New Roman" w:hAnsi="Arial" w:cs="Arial"/>
          <w:color w:val="000000"/>
          <w:sz w:val="21"/>
          <w:szCs w:val="21"/>
        </w:rPr>
        <w:t>4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</w:t>
      </w:r>
      <w:r>
        <w:rPr>
          <w:rFonts w:ascii="Arial" w:eastAsia="Times New Roman" w:hAnsi="Arial" w:cs="Arial"/>
          <w:color w:val="000000"/>
          <w:sz w:val="21"/>
          <w:szCs w:val="21"/>
        </w:rPr>
        <w:t>4.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Пользователь выбирает способ поиска ЗАГС</w:t>
      </w:r>
    </w:p>
    <w:p w:rsidR="0072589A" w:rsidRPr="0072589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344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2E108E">
        <w:rPr>
          <w:rFonts w:ascii="Arial" w:eastAsia="Times New Roman" w:hAnsi="Arial" w:cs="Arial"/>
          <w:color w:val="000000"/>
          <w:sz w:val="21"/>
          <w:szCs w:val="21"/>
        </w:rPr>
        <w:t>5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4. Выбор места поиска ЗАГС. Радио принимает значение «По месту постоянной регистрации, как в паспорте»</w:t>
      </w:r>
    </w:p>
    <w:p w:rsidR="0072589A" w:rsidRP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999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6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4. Выбор места поиска ЗАГС. Радио принимает значение «По месту временной регистрации»</w:t>
      </w:r>
    </w:p>
    <w:p w:rsidR="0072589A" w:rsidRP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93522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7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4. Выбор места поиска ЗАГС. Радио принимает значение «По выбору заявителя»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16CE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716CE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lastRenderedPageBreak/>
        <w:t>Шаг 5. Выбор органа ЗАГС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7821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Рисунок 8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5. Выбор органа ЗАГС. Чек-бокс «Торжественная регистрация» выключен.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716CE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lastRenderedPageBreak/>
        <w:t>Шаг 6. Просим Вас выбрать удобное время для записи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6334125"/>
            <wp:effectExtent l="0" t="0" r="317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E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16C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16C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6. Выбор удобного времени для записи.</w:t>
      </w:r>
    </w:p>
    <w:p w:rsidR="00957B32" w:rsidRPr="0072589A" w:rsidRDefault="00957B32" w:rsidP="00716C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205422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E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10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6. Подтверждение удобного времени для записи.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2589A">
        <w:rPr>
          <w:rFonts w:ascii="Arial" w:eastAsia="Times New Roman" w:hAnsi="Arial" w:cs="Arial"/>
          <w:sz w:val="24"/>
          <w:szCs w:val="24"/>
        </w:rPr>
        <w:t>После выбора удобного времени, шаги 4, 5, 6 сворачиваются в шаг 4.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2966085"/>
            <wp:effectExtent l="0" t="0" r="317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D35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4. Выбор удобного времени для записи.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356F5">
        <w:rPr>
          <w:rFonts w:ascii="Arial" w:eastAsia="Times New Roman" w:hAnsi="Arial" w:cs="Arial"/>
          <w:b/>
          <w:sz w:val="24"/>
          <w:szCs w:val="24"/>
        </w:rPr>
        <w:t>Шаг 5. Сведения о вас</w:t>
      </w:r>
    </w:p>
    <w:p w:rsidR="0072589A" w:rsidRDefault="00031D22" w:rsidP="00D35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hyperlink r:id="rId21" w:history="1">
        <w:r w:rsidR="0072589A" w:rsidRPr="0072589A">
          <w:rPr>
            <w:rFonts w:ascii="Arial" w:eastAsia="Times New Roman" w:hAnsi="Arial" w:cs="Arial"/>
            <w:b/>
            <w:bCs/>
            <w:color w:val="0076B2"/>
            <w:sz w:val="21"/>
            <w:szCs w:val="21"/>
            <w:u w:val="single"/>
          </w:rPr>
          <w:br/>
        </w:r>
        <w:r w:rsidR="00D356F5">
          <w:rPr>
            <w:rFonts w:ascii="Arial" w:eastAsia="Times New Roman" w:hAnsi="Arial" w:cs="Arial"/>
            <w:b/>
            <w:bCs/>
            <w:noProof/>
            <w:color w:val="0076B2"/>
            <w:sz w:val="21"/>
            <w:szCs w:val="21"/>
          </w:rPr>
          <w:drawing>
            <wp:inline distT="0" distB="0" distL="0" distR="0">
              <wp:extent cx="5940425" cy="1840230"/>
              <wp:effectExtent l="0" t="0" r="3175" b="7620"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2.png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1840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2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5. Заполнение сведений</w:t>
      </w:r>
    </w:p>
    <w:p w:rsidR="00D356F5" w:rsidRPr="0072589A" w:rsidRDefault="00D356F5" w:rsidP="00D35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356F5">
        <w:rPr>
          <w:rFonts w:ascii="Arial" w:eastAsia="Times New Roman" w:hAnsi="Arial" w:cs="Arial"/>
          <w:b/>
          <w:sz w:val="24"/>
          <w:szCs w:val="24"/>
        </w:rPr>
        <w:lastRenderedPageBreak/>
        <w:t>Шаг 6. Состояли ли Вы в браке?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D356F5">
        <w:rPr>
          <w:rFonts w:ascii="Arial" w:eastAsia="Times New Roman" w:hAnsi="Arial" w:cs="Arial"/>
          <w:b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76B2"/>
          <w:sz w:val="21"/>
          <w:szCs w:val="21"/>
        </w:rPr>
        <w:drawing>
          <wp:inline distT="0" distB="0" distL="0" distR="0">
            <wp:extent cx="6667500" cy="1666875"/>
            <wp:effectExtent l="19050" t="0" r="0" b="0"/>
            <wp:docPr id="12" name="Рисунок 12" descr="http://172.19.16.19/www/upload/files/imgs/thumbs/2689f6be5f91881c0edd53e46d03abba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72.19.16.19/www/upload/files/imgs/thumbs/2689f6be5f91881c0edd53e46d03abba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32" w:rsidRDefault="00957B3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>6. Состояли ли вы в браке? Пример выбора значения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«Нет»</w:t>
      </w:r>
    </w:p>
    <w:p w:rsidR="00957B32" w:rsidRPr="0072589A" w:rsidRDefault="00957B3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D356F5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082925"/>
            <wp:effectExtent l="0" t="0" r="317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4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6. Состояли ли вы в браке? 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>Пример выбора значения</w:t>
      </w:r>
      <w:r w:rsidR="004B7029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«Да, но сейчас вдов</w:t>
      </w:r>
      <w:r w:rsidR="00D356F5">
        <w:rPr>
          <w:rFonts w:ascii="Arial" w:eastAsia="Times New Roman" w:hAnsi="Arial" w:cs="Arial"/>
          <w:color w:val="000000"/>
          <w:sz w:val="21"/>
          <w:szCs w:val="21"/>
        </w:rPr>
        <w:t>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»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D356F5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92747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кц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5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6. Состояли ли вы в браке? 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>Пример выбора значения</w:t>
      </w:r>
      <w:r w:rsidR="004B7029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«Да, но сейчас разведен</w:t>
      </w:r>
      <w:r w:rsidR="00D356F5">
        <w:rPr>
          <w:rFonts w:ascii="Arial" w:eastAsia="Times New Roman" w:hAnsi="Arial" w:cs="Arial"/>
          <w:color w:val="000000"/>
          <w:sz w:val="21"/>
          <w:szCs w:val="21"/>
        </w:rPr>
        <w:t>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»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D356F5">
        <w:rPr>
          <w:rFonts w:ascii="Arial" w:eastAsia="Times New Roman" w:hAnsi="Arial" w:cs="Arial"/>
          <w:b/>
          <w:color w:val="000000"/>
          <w:sz w:val="21"/>
          <w:szCs w:val="21"/>
        </w:rPr>
        <w:t> 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356F5">
        <w:rPr>
          <w:rFonts w:ascii="Arial" w:eastAsia="Times New Roman" w:hAnsi="Arial" w:cs="Arial"/>
          <w:b/>
          <w:sz w:val="24"/>
          <w:szCs w:val="24"/>
        </w:rPr>
        <w:t>Шаг 7. Фамилия после заключения брака</w:t>
      </w:r>
    </w:p>
    <w:p w:rsidR="0072589A" w:rsidRPr="0072589A" w:rsidRDefault="00031D2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hyperlink r:id="rId27" w:history="1">
        <w:r w:rsidR="0072589A" w:rsidRPr="0072589A">
          <w:rPr>
            <w:rFonts w:ascii="Arial" w:eastAsia="Times New Roman" w:hAnsi="Arial" w:cs="Arial"/>
            <w:b/>
            <w:bCs/>
            <w:color w:val="0076B2"/>
            <w:sz w:val="21"/>
            <w:szCs w:val="21"/>
            <w:u w:val="single"/>
          </w:rPr>
          <w:br/>
        </w:r>
        <w:r w:rsidR="00D356F5">
          <w:rPr>
            <w:rFonts w:ascii="Arial" w:eastAsia="Times New Roman" w:hAnsi="Arial" w:cs="Arial"/>
            <w:b/>
            <w:bCs/>
            <w:noProof/>
            <w:color w:val="0076B2"/>
            <w:sz w:val="21"/>
            <w:szCs w:val="21"/>
          </w:rPr>
          <w:drawing>
            <wp:inline distT="0" distB="0" distL="0" distR="0">
              <wp:extent cx="5125166" cy="1486108"/>
              <wp:effectExtent l="0" t="0" r="0" b="0"/>
              <wp:docPr id="42" name="Рисунок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42.png"/>
                      <pic:cNvPicPr/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25166" cy="14861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6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7. Фамилия после заключения брака.</w:t>
      </w:r>
    </w:p>
    <w:p w:rsid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D75B12" w:rsidRPr="00957B3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57B32">
        <w:rPr>
          <w:rFonts w:ascii="Arial" w:eastAsia="Times New Roman" w:hAnsi="Arial" w:cs="Arial"/>
          <w:color w:val="000000"/>
          <w:sz w:val="24"/>
          <w:szCs w:val="24"/>
        </w:rPr>
        <w:t>После шага 7 необходимо заполнить данные второго заявителя и пригласить его.</w:t>
      </w: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D75B12" w:rsidRPr="00957B3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957B32">
        <w:rPr>
          <w:rFonts w:ascii="Arial" w:eastAsia="Times New Roman" w:hAnsi="Arial" w:cs="Arial"/>
          <w:b/>
          <w:sz w:val="24"/>
          <w:szCs w:val="24"/>
        </w:rPr>
        <w:lastRenderedPageBreak/>
        <w:t>Шаг приглашение заявителя.</w:t>
      </w:r>
    </w:p>
    <w:p w:rsidR="00D75B1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484880"/>
            <wp:effectExtent l="0" t="0" r="317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7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Приглашение заявителя</w:t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Отправляем приглашение по кнопке «Пригласить». На указанный</w:t>
      </w:r>
      <w:r w:rsidRPr="0072589A">
        <w:rPr>
          <w:rFonts w:ascii="Arial" w:eastAsia="Times New Roman" w:hAnsi="Arial" w:cs="Arial"/>
          <w:color w:val="000000"/>
          <w:sz w:val="21"/>
        </w:rPr>
        <w:t> </w:t>
      </w:r>
      <w:r w:rsidRPr="0072589A">
        <w:rPr>
          <w:rFonts w:ascii="Arial" w:eastAsia="Times New Roman" w:hAnsi="Arial" w:cs="Arial"/>
          <w:color w:val="000000"/>
          <w:sz w:val="21"/>
          <w:szCs w:val="21"/>
          <w:lang w:val="en-US"/>
        </w:rPr>
        <w:t>e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-</w:t>
      </w:r>
      <w:r w:rsidRPr="0072589A">
        <w:rPr>
          <w:rFonts w:ascii="Arial" w:eastAsia="Times New Roman" w:hAnsi="Arial" w:cs="Arial"/>
          <w:color w:val="000000"/>
          <w:sz w:val="21"/>
          <w:szCs w:val="21"/>
          <w:lang w:val="en-US"/>
        </w:rPr>
        <w:t>mail</w:t>
      </w:r>
      <w:r w:rsidRPr="0072589A">
        <w:rPr>
          <w:rFonts w:ascii="Arial" w:eastAsia="Times New Roman" w:hAnsi="Arial" w:cs="Arial"/>
          <w:color w:val="000000"/>
          <w:sz w:val="21"/>
        </w:rPr>
        <w:t> 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придет ссылка на заполнение формы </w:t>
      </w:r>
      <w:r w:rsidR="00140812">
        <w:rPr>
          <w:rFonts w:ascii="Arial" w:eastAsia="Times New Roman" w:hAnsi="Arial" w:cs="Arial"/>
          <w:color w:val="000000"/>
          <w:sz w:val="21"/>
          <w:szCs w:val="21"/>
        </w:rPr>
        <w:t>вторым заявителем.</w:t>
      </w:r>
    </w:p>
    <w:p w:rsidR="00140812" w:rsidRDefault="001408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После нажатия на кнопку «Пригласить» инициатор заявления попадает в раздел ЛК  «Лента уведомлений».</w:t>
      </w:r>
    </w:p>
    <w:p w:rsidR="00140812" w:rsidRPr="0072589A" w:rsidRDefault="001408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При переходе в черновик – он заблокирован. Возможность вносить изменения – отсутствует.</w:t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1408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1642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1408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8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</w:t>
      </w:r>
      <w:r>
        <w:rPr>
          <w:rFonts w:ascii="Arial" w:eastAsia="Times New Roman" w:hAnsi="Arial" w:cs="Arial"/>
          <w:color w:val="000000"/>
          <w:sz w:val="21"/>
          <w:szCs w:val="21"/>
        </w:rPr>
        <w:t>Черновик первого заявителя заблокирован</w:t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957B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887DE4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30847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Приглашение на почту второго заявителя.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FB11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FB11FF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t>Шаг</w:t>
      </w:r>
      <w:r w:rsidR="00887DE4" w:rsidRPr="00FB11FF">
        <w:rPr>
          <w:rFonts w:ascii="Arial" w:eastAsia="Times New Roman" w:hAnsi="Arial" w:cs="Arial"/>
          <w:b/>
          <w:sz w:val="24"/>
          <w:szCs w:val="24"/>
        </w:rPr>
        <w:t xml:space="preserve"> 8</w:t>
      </w:r>
      <w:r w:rsidRPr="00FB11FF">
        <w:rPr>
          <w:rFonts w:ascii="Arial" w:eastAsia="Times New Roman" w:hAnsi="Arial" w:cs="Arial"/>
          <w:b/>
          <w:sz w:val="24"/>
          <w:szCs w:val="24"/>
        </w:rPr>
        <w:t>. Ваши персональные данные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887DE4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27850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крин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20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</w:t>
      </w:r>
      <w:r w:rsidR="00887DE4">
        <w:rPr>
          <w:rFonts w:ascii="Arial" w:eastAsia="Times New Roman" w:hAnsi="Arial" w:cs="Arial"/>
          <w:color w:val="000000"/>
          <w:sz w:val="21"/>
          <w:szCs w:val="21"/>
        </w:rPr>
        <w:t>8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 Форма заполн</w:t>
      </w:r>
      <w:r w:rsidR="00887DE4">
        <w:rPr>
          <w:rFonts w:ascii="Arial" w:eastAsia="Times New Roman" w:hAnsi="Arial" w:cs="Arial"/>
          <w:color w:val="000000"/>
          <w:sz w:val="21"/>
          <w:szCs w:val="21"/>
        </w:rPr>
        <w:t>ения персональных данных жениха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FB11FF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FB11FF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FB11FF" w:rsidRDefault="00887DE4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lastRenderedPageBreak/>
        <w:t>Шаг 9</w:t>
      </w:r>
      <w:r w:rsidR="0072589A" w:rsidRPr="00FB11FF">
        <w:rPr>
          <w:rFonts w:ascii="Arial" w:eastAsia="Times New Roman" w:hAnsi="Arial" w:cs="Arial"/>
          <w:b/>
          <w:sz w:val="24"/>
          <w:szCs w:val="24"/>
        </w:rPr>
        <w:t>. Документ, удостоверяющий личность.</w:t>
      </w:r>
    </w:p>
    <w:p w:rsidR="0072589A" w:rsidRPr="0072589A" w:rsidRDefault="00CB435D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004820"/>
            <wp:effectExtent l="0" t="0" r="3175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крин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</w:t>
      </w:r>
      <w:r w:rsidR="00CB435D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 Форма заполнения документов удостоверяющих личность.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FB11FF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t>Шаг 10. В</w:t>
      </w:r>
      <w:r w:rsidR="0072589A" w:rsidRPr="00FB11FF">
        <w:rPr>
          <w:rFonts w:ascii="Arial" w:eastAsia="Times New Roman" w:hAnsi="Arial" w:cs="Arial"/>
          <w:b/>
          <w:sz w:val="24"/>
          <w:szCs w:val="24"/>
        </w:rPr>
        <w:t>аше место жительства.</w:t>
      </w:r>
    </w:p>
    <w:p w:rsidR="0072589A" w:rsidRPr="0072589A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89255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1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FB11FF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2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- Шаг 10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Форма заполнения места жительства </w:t>
      </w:r>
      <w:r>
        <w:rPr>
          <w:rFonts w:ascii="Arial" w:eastAsia="Times New Roman" w:hAnsi="Arial" w:cs="Arial"/>
          <w:color w:val="000000"/>
          <w:sz w:val="21"/>
          <w:szCs w:val="21"/>
        </w:rPr>
        <w:t>жениха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B11FF" w:rsidRDefault="00FB11FF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B11FF" w:rsidRPr="0072589A" w:rsidRDefault="00FB11FF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FB11FF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lastRenderedPageBreak/>
        <w:t>Шаг 1</w:t>
      </w:r>
      <w:r w:rsidR="00FB11FF">
        <w:rPr>
          <w:rFonts w:ascii="Arial" w:eastAsia="Times New Roman" w:hAnsi="Arial" w:cs="Arial"/>
          <w:b/>
          <w:sz w:val="24"/>
          <w:szCs w:val="24"/>
        </w:rPr>
        <w:t>1</w:t>
      </w:r>
      <w:r w:rsidRPr="00FB11FF">
        <w:rPr>
          <w:rFonts w:ascii="Arial" w:eastAsia="Times New Roman" w:hAnsi="Arial" w:cs="Arial"/>
          <w:b/>
          <w:sz w:val="24"/>
          <w:szCs w:val="24"/>
        </w:rPr>
        <w:t>. Сведения о вас.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FB11FF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1750060"/>
            <wp:effectExtent l="0" t="0" r="317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 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1</w:t>
      </w:r>
      <w:r w:rsidR="00FB11FF">
        <w:rPr>
          <w:rFonts w:ascii="Arial" w:eastAsia="Times New Roman" w:hAnsi="Arial" w:cs="Arial"/>
          <w:color w:val="000000"/>
          <w:sz w:val="21"/>
          <w:szCs w:val="21"/>
        </w:rPr>
        <w:t>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Заполнение сведений </w:t>
      </w:r>
      <w:r w:rsidR="00FB11FF">
        <w:rPr>
          <w:rFonts w:ascii="Arial" w:eastAsia="Times New Roman" w:hAnsi="Arial" w:cs="Arial"/>
          <w:color w:val="000000"/>
          <w:sz w:val="21"/>
          <w:szCs w:val="21"/>
        </w:rPr>
        <w:t>жениха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0F7058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F7058">
        <w:rPr>
          <w:rFonts w:ascii="Arial" w:eastAsia="Times New Roman" w:hAnsi="Arial" w:cs="Arial"/>
          <w:b/>
          <w:sz w:val="24"/>
          <w:szCs w:val="24"/>
        </w:rPr>
        <w:t>Шаг 1</w:t>
      </w:r>
      <w:r w:rsidR="000F7058" w:rsidRPr="000F7058">
        <w:rPr>
          <w:rFonts w:ascii="Arial" w:eastAsia="Times New Roman" w:hAnsi="Arial" w:cs="Arial"/>
          <w:b/>
          <w:sz w:val="24"/>
          <w:szCs w:val="24"/>
        </w:rPr>
        <w:t>2</w:t>
      </w:r>
      <w:r w:rsidRPr="000F7058">
        <w:rPr>
          <w:rFonts w:ascii="Arial" w:eastAsia="Times New Roman" w:hAnsi="Arial" w:cs="Arial"/>
          <w:b/>
          <w:sz w:val="24"/>
          <w:szCs w:val="24"/>
        </w:rPr>
        <w:t>. Состояли ли вы в браке.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FB11FF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184848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 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4A040C">
        <w:rPr>
          <w:rFonts w:ascii="Arial" w:eastAsia="Times New Roman" w:hAnsi="Arial" w:cs="Arial"/>
          <w:color w:val="000000"/>
          <w:sz w:val="21"/>
          <w:szCs w:val="21"/>
        </w:rPr>
        <w:t>4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1</w:t>
      </w:r>
      <w:r w:rsidR="00E83162">
        <w:rPr>
          <w:rFonts w:ascii="Arial" w:eastAsia="Times New Roman" w:hAnsi="Arial" w:cs="Arial"/>
          <w:color w:val="000000"/>
          <w:sz w:val="21"/>
          <w:szCs w:val="21"/>
        </w:rPr>
        <w:t>2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Заполнение сведений </w:t>
      </w:r>
      <w:r w:rsidR="00FB11FF">
        <w:rPr>
          <w:rFonts w:ascii="Arial" w:eastAsia="Times New Roman" w:hAnsi="Arial" w:cs="Arial"/>
          <w:color w:val="000000"/>
          <w:sz w:val="21"/>
          <w:szCs w:val="21"/>
        </w:rPr>
        <w:t>жениха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0F7058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F7058">
        <w:rPr>
          <w:rFonts w:ascii="Arial" w:eastAsia="Times New Roman" w:hAnsi="Arial" w:cs="Arial"/>
          <w:b/>
          <w:sz w:val="24"/>
          <w:szCs w:val="24"/>
        </w:rPr>
        <w:t>Шаг 14. Фамилия после заключения брака.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225107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 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CA399A">
        <w:rPr>
          <w:rFonts w:ascii="Arial" w:eastAsia="Times New Roman" w:hAnsi="Arial" w:cs="Arial"/>
          <w:color w:val="000000"/>
          <w:sz w:val="21"/>
          <w:szCs w:val="21"/>
        </w:rPr>
        <w:t>5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1</w:t>
      </w:r>
      <w:r w:rsidR="00CA399A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 Заполнение сведений о фамилии после брака.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Для отправки сведений о 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женихе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необходимо нажать кнопку «Отправить мои данные».</w:t>
      </w:r>
    </w:p>
    <w:p w:rsidR="000F7058" w:rsidRDefault="000F7058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B7029" w:rsidRPr="0072589A" w:rsidRDefault="0072589A" w:rsidP="004B7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lastRenderedPageBreak/>
        <w:t>После отправки данных вторым пользователем, необходимо перейти в личный кабинет инициатора заявления, в данном случае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 невесты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и продолжить отправку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 заявления из раздела «Лента уведомлений», выбрав необходимый черновик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 xml:space="preserve"> Отправка заблокирована на 5 мин с момента внесения последних  сведений 2-м заявителем.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В сформированном заявлении будут присутствовать данные обеих сторон (рис.2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6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>).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 xml:space="preserve"> Заявление будет заблокировано для редактирования.</w:t>
      </w:r>
    </w:p>
    <w:p w:rsidR="000F7058" w:rsidRPr="0072589A" w:rsidRDefault="000F7058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Так же кнопки: «Внести изменения» и «Перейти к оплате». 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0F7058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541337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6 - Шаг 13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Подготовка к оплате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заявления.</w:t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При выборе «Внести изменения» - блокировка с полей будет снята, но пользователю необходимо будет повторно направить приглашение после внесения изменений, для согласования их со вторым заявителем.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Второму заявителю поступит письмо с уведомлением о внесении изменений в заявку.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72150" cy="391432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40" cy="39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7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–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Уведомление о внесении изменений в заявление первым заявителем.</w:t>
      </w:r>
    </w:p>
    <w:p w:rsidR="000F7058" w:rsidRDefault="000F7058" w:rsidP="000F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F7058">
        <w:rPr>
          <w:rFonts w:ascii="Arial" w:eastAsia="Times New Roman" w:hAnsi="Arial" w:cs="Arial"/>
          <w:color w:val="000000"/>
          <w:sz w:val="24"/>
          <w:szCs w:val="24"/>
        </w:rPr>
        <w:t xml:space="preserve">Второй заявитель, ознакомившись с </w:t>
      </w:r>
      <w:r>
        <w:rPr>
          <w:rFonts w:ascii="Arial" w:eastAsia="Times New Roman" w:hAnsi="Arial" w:cs="Arial"/>
          <w:color w:val="000000"/>
          <w:sz w:val="24"/>
          <w:szCs w:val="24"/>
        </w:rPr>
        <w:t>изменениями, повторно направляет их инициатору.</w:t>
      </w:r>
    </w:p>
    <w:p w:rsidR="00226442" w:rsidRPr="000F7058" w:rsidRDefault="00226442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0F7058">
        <w:rPr>
          <w:rFonts w:ascii="Arial" w:eastAsia="Times New Roman" w:hAnsi="Arial" w:cs="Arial"/>
          <w:b/>
          <w:color w:val="000000"/>
          <w:sz w:val="24"/>
          <w:szCs w:val="24"/>
        </w:rPr>
        <w:t>Шаг «Перейти к оплате»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После нажатия на кнопку </w:t>
      </w:r>
      <w:r w:rsidRPr="000F7058">
        <w:rPr>
          <w:rFonts w:ascii="Arial" w:eastAsia="Times New Roman" w:hAnsi="Arial" w:cs="Arial"/>
          <w:color w:val="000000"/>
          <w:sz w:val="24"/>
          <w:szCs w:val="24"/>
        </w:rPr>
        <w:t>«Перейти к оплате»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подгружается шаг 16 с реквизитами для оплаты.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72175" cy="223310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301" cy="223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>
        <w:rPr>
          <w:rFonts w:ascii="Arial" w:eastAsia="Times New Roman" w:hAnsi="Arial" w:cs="Arial"/>
          <w:color w:val="000000"/>
          <w:sz w:val="21"/>
          <w:szCs w:val="21"/>
        </w:rPr>
        <w:t>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8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–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Оплата государственной пошлины</w:t>
      </w:r>
    </w:p>
    <w:p w:rsidR="000F7058" w:rsidRP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0F7058" w:rsidRDefault="00D839B1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839B1">
        <w:rPr>
          <w:rFonts w:ascii="Arial" w:eastAsia="Times New Roman" w:hAnsi="Arial" w:cs="Arial"/>
          <w:color w:val="000000"/>
          <w:sz w:val="24"/>
          <w:szCs w:val="24"/>
        </w:rPr>
        <w:t>Пользователь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повторно нажимает на кнопку </w:t>
      </w:r>
      <w:r w:rsidRPr="000F7058">
        <w:rPr>
          <w:rFonts w:ascii="Arial" w:eastAsia="Times New Roman" w:hAnsi="Arial" w:cs="Arial"/>
          <w:color w:val="000000"/>
          <w:sz w:val="24"/>
          <w:szCs w:val="24"/>
        </w:rPr>
        <w:t>«Перейти к оплате»</w:t>
      </w:r>
      <w:r>
        <w:rPr>
          <w:rFonts w:ascii="Arial" w:eastAsia="Times New Roman" w:hAnsi="Arial" w:cs="Arial"/>
          <w:color w:val="000000"/>
          <w:sz w:val="24"/>
          <w:szCs w:val="24"/>
        </w:rPr>
        <w:t>, уже на шаге 16 и попадает на страницу оплаты.</w:t>
      </w:r>
    </w:p>
    <w:p w:rsidR="000F7058" w:rsidRPr="00D839B1" w:rsidRDefault="00D839B1" w:rsidP="00D839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40425" cy="5883910"/>
            <wp:effectExtent l="0" t="0" r="317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лата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B1" w:rsidRDefault="00D839B1" w:rsidP="00D839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D839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>
        <w:rPr>
          <w:rFonts w:ascii="Arial" w:eastAsia="Times New Roman" w:hAnsi="Arial" w:cs="Arial"/>
          <w:color w:val="000000"/>
          <w:sz w:val="21"/>
          <w:szCs w:val="21"/>
        </w:rPr>
        <w:t>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–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Оплата услуги</w:t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D839B1" w:rsidP="00D839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После оплаты пошлины пользователь переходит к отправке заявления.</w:t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Pr="0072589A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Pr="0072589A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D839B1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839B1">
        <w:rPr>
          <w:rFonts w:ascii="Arial" w:eastAsia="Times New Roman" w:hAnsi="Arial" w:cs="Arial"/>
          <w:b/>
          <w:sz w:val="24"/>
          <w:szCs w:val="24"/>
        </w:rPr>
        <w:t>Информация по заявлению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D839B1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2491105"/>
            <wp:effectExtent l="0" t="0" r="317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442" w:rsidRDefault="0022644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30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- Информация по заявлению</w:t>
      </w:r>
    </w:p>
    <w:p w:rsidR="004B7029" w:rsidRDefault="004B7029" w:rsidP="004B7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B7029" w:rsidRDefault="004B7029" w:rsidP="004B7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После отправки заявления оно становится в очередь. Если нет подтверждения об оплате в течении 24-х часов заявление будет возвращено пользователю со статусом «Ожидает доп.корректировки».</w:t>
      </w:r>
      <w:r w:rsidR="00EC73FD">
        <w:rPr>
          <w:rFonts w:ascii="Arial" w:eastAsia="Times New Roman" w:hAnsi="Arial" w:cs="Arial"/>
          <w:color w:val="000000"/>
          <w:sz w:val="21"/>
          <w:szCs w:val="21"/>
        </w:rPr>
        <w:t xml:space="preserve"> Для подачи заявления потребуется убедиться, что  гос пошлина оплачена и забронировать дату и время записи.   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D839B1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839B1">
        <w:rPr>
          <w:rFonts w:ascii="Arial" w:eastAsia="Times New Roman" w:hAnsi="Arial" w:cs="Arial"/>
          <w:b/>
          <w:sz w:val="24"/>
          <w:szCs w:val="24"/>
        </w:rPr>
        <w:t>Описание процесса отмены заявления.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В случае если уведомление по заявлению имеет кнопку отмены заявления, можно отменить поданную заявки. Для этого необходимо нажать на кнопку «Отмена заявления».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</w:p>
    <w:p w:rsidR="0072589A" w:rsidRPr="0072589A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18681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31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Информация по заявлению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После этого появится окно, об уведомлении отмены заявления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76B2"/>
          <w:sz w:val="21"/>
          <w:szCs w:val="21"/>
        </w:rPr>
        <w:lastRenderedPageBreak/>
        <w:drawing>
          <wp:inline distT="0" distB="0" distL="0" distR="0">
            <wp:extent cx="6667500" cy="2028825"/>
            <wp:effectExtent l="19050" t="0" r="0" b="0"/>
            <wp:docPr id="28" name="Рисунок 28" descr="http://172.19.16.19/www/upload/files/imgs/thumbs/2e21e1ec6f32a5a398ba6d07da71cf98.pn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72.19.16.19/www/upload/files/imgs/thumbs/2e21e1ec6f32a5a398ba6d07da71cf98.pn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D839B1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2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уведомление об отмене заявления.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При этом статус заявления измениться на статус «</w:t>
      </w:r>
      <w:r w:rsidR="00D839B1">
        <w:rPr>
          <w:rFonts w:ascii="Arial" w:eastAsia="Times New Roman" w:hAnsi="Arial" w:cs="Arial"/>
          <w:color w:val="000000"/>
          <w:sz w:val="21"/>
          <w:szCs w:val="21"/>
        </w:rPr>
        <w:t>В процессе отмены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»</w:t>
      </w:r>
    </w:p>
    <w:p w:rsidR="0072589A" w:rsidRPr="0072589A" w:rsidRDefault="00D839B1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2075815"/>
            <wp:effectExtent l="0" t="0" r="317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D839B1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Статус отозванной заявки в личном кабинете.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Актуализация </w:t>
      </w:r>
      <w:r w:rsidR="00EC73FD">
        <w:rPr>
          <w:rFonts w:ascii="Arial" w:eastAsia="Times New Roman" w:hAnsi="Arial" w:cs="Arial"/>
          <w:color w:val="000000"/>
          <w:sz w:val="21"/>
          <w:szCs w:val="21"/>
        </w:rPr>
        <w:t>13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="00EC73FD">
        <w:rPr>
          <w:rFonts w:ascii="Arial" w:eastAsia="Times New Roman" w:hAnsi="Arial" w:cs="Arial"/>
          <w:color w:val="000000"/>
          <w:sz w:val="21"/>
          <w:szCs w:val="21"/>
        </w:rPr>
        <w:t>01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.2016</w:t>
      </w:r>
    </w:p>
    <w:p w:rsidR="00BB5532" w:rsidRDefault="00BB5532"/>
    <w:sectPr w:rsidR="00BB5532" w:rsidSect="00BB5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D22" w:rsidRDefault="00031D22" w:rsidP="00716CEA">
      <w:pPr>
        <w:spacing w:after="0" w:line="240" w:lineRule="auto"/>
      </w:pPr>
      <w:r>
        <w:separator/>
      </w:r>
    </w:p>
  </w:endnote>
  <w:endnote w:type="continuationSeparator" w:id="0">
    <w:p w:rsidR="00031D22" w:rsidRDefault="00031D22" w:rsidP="0071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D22" w:rsidRDefault="00031D22" w:rsidP="00716CEA">
      <w:pPr>
        <w:spacing w:after="0" w:line="240" w:lineRule="auto"/>
      </w:pPr>
      <w:r>
        <w:separator/>
      </w:r>
    </w:p>
  </w:footnote>
  <w:footnote w:type="continuationSeparator" w:id="0">
    <w:p w:rsidR="00031D22" w:rsidRDefault="00031D22" w:rsidP="00716C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89A"/>
    <w:rsid w:val="00031D22"/>
    <w:rsid w:val="000F7058"/>
    <w:rsid w:val="00140812"/>
    <w:rsid w:val="00226442"/>
    <w:rsid w:val="002B7607"/>
    <w:rsid w:val="002E108E"/>
    <w:rsid w:val="00337485"/>
    <w:rsid w:val="003B1B64"/>
    <w:rsid w:val="003F315E"/>
    <w:rsid w:val="004A040C"/>
    <w:rsid w:val="004B7029"/>
    <w:rsid w:val="00716CEA"/>
    <w:rsid w:val="0072589A"/>
    <w:rsid w:val="008302C1"/>
    <w:rsid w:val="00887DE4"/>
    <w:rsid w:val="008F16EB"/>
    <w:rsid w:val="0091039E"/>
    <w:rsid w:val="00957B32"/>
    <w:rsid w:val="00BA6D91"/>
    <w:rsid w:val="00BB5532"/>
    <w:rsid w:val="00CA399A"/>
    <w:rsid w:val="00CB435D"/>
    <w:rsid w:val="00D356F5"/>
    <w:rsid w:val="00D75B12"/>
    <w:rsid w:val="00D839B1"/>
    <w:rsid w:val="00E83162"/>
    <w:rsid w:val="00EC73FD"/>
    <w:rsid w:val="00FA1D33"/>
    <w:rsid w:val="00F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72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72589A"/>
    <w:rPr>
      <w:b/>
      <w:bCs/>
    </w:rPr>
  </w:style>
  <w:style w:type="character" w:styleId="a4">
    <w:name w:val="Hyperlink"/>
    <w:basedOn w:val="a0"/>
    <w:uiPriority w:val="99"/>
    <w:semiHidden/>
    <w:unhideWhenUsed/>
    <w:rsid w:val="0072589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2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2589A"/>
  </w:style>
  <w:style w:type="paragraph" w:styleId="a6">
    <w:name w:val="Balloon Text"/>
    <w:basedOn w:val="a"/>
    <w:link w:val="a7"/>
    <w:uiPriority w:val="99"/>
    <w:semiHidden/>
    <w:unhideWhenUsed/>
    <w:rsid w:val="0072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89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1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6CEA"/>
  </w:style>
  <w:style w:type="paragraph" w:styleId="aa">
    <w:name w:val="footer"/>
    <w:basedOn w:val="a"/>
    <w:link w:val="ab"/>
    <w:uiPriority w:val="99"/>
    <w:unhideWhenUsed/>
    <w:rsid w:val="0071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6C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72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72589A"/>
    <w:rPr>
      <w:b/>
      <w:bCs/>
    </w:rPr>
  </w:style>
  <w:style w:type="character" w:styleId="a4">
    <w:name w:val="Hyperlink"/>
    <w:basedOn w:val="a0"/>
    <w:uiPriority w:val="99"/>
    <w:semiHidden/>
    <w:unhideWhenUsed/>
    <w:rsid w:val="0072589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2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2589A"/>
  </w:style>
  <w:style w:type="paragraph" w:styleId="a6">
    <w:name w:val="Balloon Text"/>
    <w:basedOn w:val="a"/>
    <w:link w:val="a7"/>
    <w:uiPriority w:val="99"/>
    <w:semiHidden/>
    <w:unhideWhenUsed/>
    <w:rsid w:val="0072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89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1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6CEA"/>
  </w:style>
  <w:style w:type="paragraph" w:styleId="aa">
    <w:name w:val="footer"/>
    <w:basedOn w:val="a"/>
    <w:link w:val="ab"/>
    <w:uiPriority w:val="99"/>
    <w:unhideWhenUsed/>
    <w:rsid w:val="0071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6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2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ta.gosuslugi.ru/10081/1/for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hyperlink" Target="http://172.19.16.19/www/upload/files/imgs/81930f5f7615bc9ff5cb0fccc4f23cab.png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172.19.16.19/www/upload/files/imgs/2689f6be5f91881c0edd53e46d03abba.png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hyperlink" Target="http://172.19.16.19/www/upload/files/imgs/37b15626e416b07b6ba59c3d45e24b30.png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hyperlink" Target="http://172.19.16.19/www/upload/files/imgs/2e21e1ec6f32a5a398ba6d07da71cf98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://172.19.16.19/www/upload/files/imgs/3165fb3805ca906097dfa71e16f8d223.png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E90CD-0DF9-4D9C-9837-13046A7C4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Hairetdinov.m.r</dc:creator>
  <cp:lastModifiedBy>Брюзгина Наталья Аркадьевна</cp:lastModifiedBy>
  <cp:revision>2</cp:revision>
  <dcterms:created xsi:type="dcterms:W3CDTF">2017-06-21T03:58:00Z</dcterms:created>
  <dcterms:modified xsi:type="dcterms:W3CDTF">2017-06-21T03:58:00Z</dcterms:modified>
</cp:coreProperties>
</file>