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ED5A7D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ED5A7D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ED5A7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ED5A7D">
              <w:rPr>
                <w:rFonts w:ascii="Times New Roman" w:hAnsi="Times New Roman" w:cs="Times New Roman"/>
              </w:rPr>
              <w:t>80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D07E6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3E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25.12.2018 №141</w:t>
            </w: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E2042" w:rsidRPr="00125B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3E2042" w:rsidRPr="00125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042" w:rsidRPr="00125BA2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  <w:r w:rsidR="009076FE" w:rsidRPr="00AD0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3E2042">
        <w:t>и законами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3E2042">
        <w:t>от 31.07.2020 №268-ФЗ «</w:t>
      </w:r>
      <w:r w:rsidR="003E2042" w:rsidRPr="003E2042">
        <w:rPr>
          <w:bCs/>
          <w:shd w:val="clear" w:color="auto" w:fill="FFFFFF"/>
        </w:rPr>
        <w:t>О внесении изменений в отдельные законодательные акты Российской Федерации</w:t>
      </w:r>
      <w:r w:rsidR="003E2042">
        <w:t xml:space="preserve">», от 27.07.2010 №210-ФЗ </w:t>
      </w:r>
      <w:r w:rsidR="003E2042" w:rsidRPr="003E2042">
        <w:t>«</w:t>
      </w:r>
      <w:r w:rsidR="003E2042" w:rsidRPr="003E2042">
        <w:rPr>
          <w:bCs/>
          <w:shd w:val="clear" w:color="auto" w:fill="FFFFFF"/>
        </w:rPr>
        <w:t>Об организации предоставления государственных и муниципальных услуг»</w:t>
      </w:r>
      <w:r w:rsidR="003E2042">
        <w:t>,</w:t>
      </w:r>
      <w:r w:rsidR="003E2042" w:rsidRPr="003A0E01">
        <w:t xml:space="preserve">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3E2042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3E2042" w:rsidRPr="00125BA2">
        <w:t>Предоставление жилых помещений муниципального специализированного жилищного фонда по договорам найма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3E2042">
        <w:rPr>
          <w:color w:val="000000"/>
        </w:rPr>
        <w:t>25.12.2018 №141</w:t>
      </w:r>
      <w:r w:rsidR="009076FE">
        <w:rPr>
          <w:color w:val="000000"/>
        </w:rPr>
        <w:t xml:space="preserve"> </w:t>
      </w:r>
      <w:r w:rsidR="003E2042">
        <w:t>(в редакции постановлений от 05.06.2019 №63, от 23.04.2020 №38</w:t>
      </w:r>
      <w:r w:rsidR="009076FE" w:rsidRPr="009F0A9C">
        <w:t>)</w:t>
      </w:r>
      <w:r w:rsidR="009076FE" w:rsidRPr="003A0E01">
        <w:rPr>
          <w:color w:val="000000"/>
        </w:rPr>
        <w:t xml:space="preserve"> </w:t>
      </w:r>
      <w:r w:rsidR="003E2042">
        <w:rPr>
          <w:color w:val="000000"/>
        </w:rPr>
        <w:t>(далее – Регламент) следующие изменения:</w:t>
      </w:r>
    </w:p>
    <w:p w:rsidR="00F03A17" w:rsidRPr="00F03A17" w:rsidRDefault="00F03A17" w:rsidP="00F03A17">
      <w:pPr>
        <w:pStyle w:val="a8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A17">
        <w:rPr>
          <w:rFonts w:ascii="Times New Roman" w:hAnsi="Times New Roman"/>
          <w:sz w:val="24"/>
          <w:szCs w:val="24"/>
        </w:rPr>
        <w:t>Абзац 5 подпункта 16.1 пункта 16 изложить в следующей редакции:</w:t>
      </w:r>
    </w:p>
    <w:p w:rsidR="00F03A17" w:rsidRDefault="00F03A17" w:rsidP="00F03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«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трудового договора, трудовой книжки, заверенные по месту работы (службы) </w:t>
      </w:r>
      <w:r>
        <w:rPr>
          <w:rFonts w:ascii="Times New Roman" w:hAnsi="Times New Roman" w:cs="Times New Roman"/>
          <w:sz w:val="24"/>
          <w:szCs w:val="24"/>
        </w:rPr>
        <w:t>специалистом кадровой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либо другие </w:t>
      </w:r>
      <w:r w:rsidRPr="00EB0C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документы о трудовой деятельности, трудовом стаже (за периоды до 1 января 2020 года)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.».</w:t>
      </w:r>
    </w:p>
    <w:p w:rsidR="00B60941" w:rsidRPr="00F03A17" w:rsidRDefault="003E2042" w:rsidP="00F03A17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3A17">
        <w:rPr>
          <w:color w:val="000000"/>
        </w:rPr>
        <w:t>П</w:t>
      </w:r>
      <w:r w:rsidR="00B60941" w:rsidRPr="0088520C">
        <w:t>ункт</w:t>
      </w:r>
      <w:r>
        <w:t xml:space="preserve"> 21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E2042">
        <w:rPr>
          <w:rFonts w:ascii="Times New Roman" w:hAnsi="Times New Roman" w:cs="Times New Roman"/>
          <w:sz w:val="24"/>
          <w:szCs w:val="24"/>
        </w:rPr>
        <w:t>21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F03A17" w:rsidRPr="00F03A17" w:rsidRDefault="00B60941" w:rsidP="00F03A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F03A17" w:rsidRDefault="00F03A17" w:rsidP="00F03A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60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 изложить в следующей редакции:</w:t>
      </w:r>
    </w:p>
    <w:p w:rsidR="00F03A17" w:rsidRPr="00BE7245" w:rsidRDefault="00F03A17" w:rsidP="00F03A17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BE724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E724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E7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Pr="00BE7245">
          <w:rPr>
            <w:rFonts w:ascii="Times New Roman" w:eastAsia="Calibri" w:hAnsi="Times New Roman" w:cs="Times New Roman"/>
            <w:bCs/>
            <w:szCs w:val="24"/>
          </w:rPr>
          <w:t>Досудебный (внесудебный) порядок</w:t>
        </w:r>
      </w:hyperlink>
      <w:r w:rsidRPr="00BE7245">
        <w:rPr>
          <w:rFonts w:ascii="Times New Roman" w:eastAsia="Calibri" w:hAnsi="Times New Roman" w:cs="Times New Roman"/>
          <w:bCs/>
          <w:szCs w:val="24"/>
        </w:rPr>
        <w:t xml:space="preserve"> обжалования решений</w:t>
      </w:r>
      <w:r w:rsidRPr="00BE7245">
        <w:rPr>
          <w:rFonts w:ascii="Times New Roman" w:eastAsia="Calibri" w:hAnsi="Times New Roman" w:cs="Times New Roman"/>
          <w:bCs/>
          <w:szCs w:val="24"/>
        </w:rPr>
        <w:br/>
        <w:t xml:space="preserve">и действий (бездействия) органа, предоставляющего </w:t>
      </w:r>
      <w:r w:rsidRPr="00BE7245">
        <w:rPr>
          <w:rFonts w:ascii="Times New Roman" w:hAnsi="Times New Roman" w:cs="Times New Roman"/>
          <w:szCs w:val="24"/>
          <w:lang w:eastAsia="en-US"/>
        </w:rPr>
        <w:t xml:space="preserve">муниципальную </w:t>
      </w:r>
      <w:r w:rsidRPr="00BE7245">
        <w:rPr>
          <w:rFonts w:ascii="Times New Roman" w:eastAsia="Calibri" w:hAnsi="Times New Roman" w:cs="Times New Roman"/>
          <w:bCs/>
          <w:szCs w:val="24"/>
        </w:rPr>
        <w:t>услугу, а также их должностных лиц, муниципальных служащих, работников</w:t>
      </w:r>
    </w:p>
    <w:p w:rsidR="00F03A17" w:rsidRPr="00BE7245" w:rsidRDefault="00F03A17" w:rsidP="00F03A17">
      <w:pPr>
        <w:pStyle w:val="af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44. </w:t>
      </w:r>
      <w:r w:rsidRPr="00BE7245">
        <w:rPr>
          <w:rFonts w:ascii="Times New Roman" w:eastAsia="Calibri" w:hAnsi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F03A17" w:rsidRPr="00BE7245" w:rsidRDefault="00F03A17" w:rsidP="00F03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E7245">
        <w:rPr>
          <w:rFonts w:ascii="Times New Roman" w:eastAsia="Calibri" w:hAnsi="Times New Roman" w:cs="Times New Roman"/>
          <w:lang w:eastAsia="en-US"/>
        </w:rPr>
        <w:lastRenderedPageBreak/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</w:t>
      </w:r>
      <w:r>
        <w:rPr>
          <w:rFonts w:ascii="Times New Roman" w:eastAsia="Calibri" w:hAnsi="Times New Roman" w:cs="Times New Roman"/>
          <w:lang w:eastAsia="en-US"/>
        </w:rPr>
        <w:t xml:space="preserve"> на бумажном носителе, в электронной</w:t>
      </w:r>
      <w:r w:rsidRPr="00BE724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форме в орган, предоставляющий муниципальную услугу</w:t>
      </w:r>
      <w:r w:rsidRPr="00BE7245">
        <w:rPr>
          <w:rFonts w:ascii="Times New Roman" w:hAnsi="Times New Roman" w:cs="Times New Roman"/>
          <w:szCs w:val="28"/>
        </w:rPr>
        <w:t xml:space="preserve">. </w:t>
      </w:r>
    </w:p>
    <w:p w:rsidR="00F03A17" w:rsidRPr="00BE7245" w:rsidRDefault="00F03A17" w:rsidP="00F03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7245">
        <w:rPr>
          <w:rFonts w:ascii="Times New Roman" w:hAnsi="Times New Roman" w:cs="Times New Roman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03A17" w:rsidRPr="00BE7245" w:rsidRDefault="00F03A17" w:rsidP="00F03A17">
      <w:pPr>
        <w:pStyle w:val="af2"/>
        <w:numPr>
          <w:ilvl w:val="0"/>
          <w:numId w:val="16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E7245">
        <w:rPr>
          <w:rFonts w:ascii="Times New Roman" w:eastAsia="Calibri" w:hAnsi="Times New Roman"/>
          <w:sz w:val="24"/>
          <w:szCs w:val="24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F03A17" w:rsidRPr="00BE7245" w:rsidRDefault="00F03A17" w:rsidP="00F03A17">
      <w:pPr>
        <w:pStyle w:val="af2"/>
        <w:numPr>
          <w:ilvl w:val="0"/>
          <w:numId w:val="16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E7245">
        <w:rPr>
          <w:rFonts w:ascii="Times New Roman" w:eastAsia="Calibri" w:hAnsi="Times New Roman"/>
          <w:sz w:val="24"/>
          <w:szCs w:val="24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F03A17" w:rsidRPr="00BE7245" w:rsidRDefault="00F03A17" w:rsidP="00F03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BE7245">
        <w:rPr>
          <w:rFonts w:ascii="Times New Roman" w:hAnsi="Times New Roman" w:cs="Times New Roman"/>
          <w:lang w:eastAsia="en-US"/>
        </w:rPr>
        <w:t xml:space="preserve">- Федеральный закон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E7245">
        <w:rPr>
          <w:rFonts w:ascii="Times New Roman" w:hAnsi="Times New Roman" w:cs="Times New Roman"/>
          <w:lang w:eastAsia="en-US"/>
        </w:rPr>
        <w:t>№ 210-ФЗ;</w:t>
      </w:r>
    </w:p>
    <w:p w:rsidR="003E2042" w:rsidRPr="00F03A17" w:rsidRDefault="00F03A17" w:rsidP="00F03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245">
        <w:rPr>
          <w:rFonts w:ascii="Times New Roman" w:eastAsia="Calibri" w:hAnsi="Times New Roman" w:cs="Times New Roman"/>
          <w:b/>
          <w:lang w:eastAsia="en-US"/>
        </w:rPr>
        <w:t xml:space="preserve">  - </w:t>
      </w:r>
      <w:r w:rsidRPr="00BE7245">
        <w:rPr>
          <w:rFonts w:ascii="Times New Roman" w:hAnsi="Times New Roman" w:cs="Times New Roman"/>
        </w:rPr>
        <w:t xml:space="preserve">Постановление администрации </w:t>
      </w:r>
      <w:r>
        <w:rPr>
          <w:rFonts w:ascii="Times New Roman" w:hAnsi="Times New Roman" w:cs="Times New Roman"/>
        </w:rPr>
        <w:t>сельского поселения Шугур от 21.10.</w:t>
      </w:r>
      <w:r w:rsidRPr="00BE7245">
        <w:rPr>
          <w:rFonts w:ascii="Times New Roman" w:hAnsi="Times New Roman" w:cs="Times New Roman"/>
        </w:rPr>
        <w:t>2015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  <w:r>
        <w:rPr>
          <w:rFonts w:ascii="Times New Roman" w:hAnsi="Times New Roman" w:cs="Times New Roman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9F" w:rsidRDefault="002E309F" w:rsidP="001B6CEF">
      <w:pPr>
        <w:spacing w:after="0" w:line="240" w:lineRule="auto"/>
      </w:pPr>
      <w:r>
        <w:separator/>
      </w:r>
    </w:p>
  </w:endnote>
  <w:endnote w:type="continuationSeparator" w:id="0">
    <w:p w:rsidR="002E309F" w:rsidRDefault="002E309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9F" w:rsidRDefault="002E309F" w:rsidP="001B6CEF">
      <w:pPr>
        <w:spacing w:after="0" w:line="240" w:lineRule="auto"/>
      </w:pPr>
      <w:r>
        <w:separator/>
      </w:r>
    </w:p>
  </w:footnote>
  <w:footnote w:type="continuationSeparator" w:id="0">
    <w:p w:rsidR="002E309F" w:rsidRDefault="002E309F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8250EA">
        <w:pPr>
          <w:pStyle w:val="ac"/>
          <w:jc w:val="center"/>
        </w:pPr>
        <w:fldSimple w:instr=" PAGE   \* MERGEFORMAT ">
          <w:r w:rsidR="00ED5A7D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D9088A"/>
    <w:multiLevelType w:val="hybridMultilevel"/>
    <w:tmpl w:val="8A6A79DA"/>
    <w:lvl w:ilvl="0" w:tplc="625CED92">
      <w:start w:val="4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2E309F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E2042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E3693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250EA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DF6B92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D5A7D"/>
    <w:rsid w:val="00F03A17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A6B1BABBB12F8A7171EE01C2721AD0B95E7EF3261DDBBB104BB67C39FDC9DE2E58A69D6F4A1A7748E91DCr4J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E362-DEB3-463A-B15D-73410C9B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28</cp:revision>
  <cp:lastPrinted>2021-02-24T12:09:00Z</cp:lastPrinted>
  <dcterms:created xsi:type="dcterms:W3CDTF">2020-06-09T06:13:00Z</dcterms:created>
  <dcterms:modified xsi:type="dcterms:W3CDTF">2021-05-12T07:05:00Z</dcterms:modified>
</cp:coreProperties>
</file>