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4F18C1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4F18C1"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№125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F18C1" w:rsidRPr="004F1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      </w:r>
            <w:r w:rsidR="00C20BE3"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4F18C1" w:rsidRPr="004F18C1">
        <w:rPr>
          <w:rFonts w:eastAsia="Calibri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4F18C1">
        <w:rPr>
          <w:color w:val="000000"/>
        </w:rPr>
        <w:t>06.12.2018 №125</w:t>
      </w:r>
      <w:r w:rsidR="000C35D3">
        <w:rPr>
          <w:color w:val="000000"/>
        </w:rPr>
        <w:t xml:space="preserve"> (</w:t>
      </w:r>
      <w:r w:rsidR="004F18C1">
        <w:t>в редакции постановления от 05.06.2019 №65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4F18C1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18C1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55" w:rsidRDefault="00216255" w:rsidP="001B6CEF">
      <w:pPr>
        <w:spacing w:after="0" w:line="240" w:lineRule="auto"/>
      </w:pPr>
      <w:r>
        <w:separator/>
      </w:r>
    </w:p>
  </w:endnote>
  <w:endnote w:type="continuationSeparator" w:id="0">
    <w:p w:rsidR="00216255" w:rsidRDefault="0021625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55" w:rsidRDefault="00216255" w:rsidP="001B6CEF">
      <w:pPr>
        <w:spacing w:after="0" w:line="240" w:lineRule="auto"/>
      </w:pPr>
      <w:r>
        <w:separator/>
      </w:r>
    </w:p>
  </w:footnote>
  <w:footnote w:type="continuationSeparator" w:id="0">
    <w:p w:rsidR="00216255" w:rsidRDefault="0021625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AC3B1D">
        <w:pPr>
          <w:pStyle w:val="ac"/>
          <w:jc w:val="center"/>
        </w:pPr>
        <w:fldSimple w:instr=" PAGE   \* MERGEFORMAT ">
          <w:r w:rsidR="004F18C1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625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18C1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3B1D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5A4A-9376-449F-97E8-306B6A6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32</cp:revision>
  <cp:lastPrinted>2021-02-24T12:09:00Z</cp:lastPrinted>
  <dcterms:created xsi:type="dcterms:W3CDTF">2020-06-09T06:13:00Z</dcterms:created>
  <dcterms:modified xsi:type="dcterms:W3CDTF">2021-04-27T10:16:00Z</dcterms:modified>
</cp:coreProperties>
</file>