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D" w:rsidRDefault="0029406D" w:rsidP="0029406D">
      <w:pPr>
        <w:jc w:val="right"/>
        <w:rPr>
          <w:b/>
          <w:caps/>
          <w:sz w:val="32"/>
          <w:szCs w:val="32"/>
        </w:rPr>
      </w:pPr>
    </w:p>
    <w:p w:rsidR="0029406D" w:rsidRDefault="0029406D" w:rsidP="002940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Pr="00F3664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ЕЛЬСКОГО ПОСЕЛЕНИЯ ШУГУР</w:t>
      </w:r>
    </w:p>
    <w:p w:rsidR="0029406D" w:rsidRDefault="0029406D" w:rsidP="002940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Кондинского района</w:t>
      </w:r>
    </w:p>
    <w:p w:rsidR="0029406D" w:rsidRDefault="0029406D" w:rsidP="002940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Ханты-Мансийского автономного округа – Югры</w:t>
      </w:r>
    </w:p>
    <w:p w:rsidR="0029406D" w:rsidRPr="00AC173B" w:rsidRDefault="0029406D" w:rsidP="0029406D">
      <w:pPr>
        <w:jc w:val="center"/>
        <w:rPr>
          <w:b/>
          <w:caps/>
          <w:sz w:val="32"/>
          <w:szCs w:val="32"/>
        </w:rPr>
      </w:pPr>
    </w:p>
    <w:p w:rsidR="0029406D" w:rsidRPr="00AC173B" w:rsidRDefault="0029406D" w:rsidP="0029406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29406D" w:rsidRDefault="0029406D" w:rsidP="0029406D"/>
    <w:p w:rsidR="0029406D" w:rsidRPr="00FB1E8A" w:rsidRDefault="0029406D" w:rsidP="0029406D">
      <w:pPr>
        <w:rPr>
          <w:sz w:val="25"/>
          <w:szCs w:val="25"/>
        </w:rPr>
      </w:pPr>
      <w:r>
        <w:rPr>
          <w:sz w:val="25"/>
          <w:szCs w:val="25"/>
        </w:rPr>
        <w:t xml:space="preserve">27 мая 2019 </w:t>
      </w:r>
      <w:r w:rsidRPr="00FB1E8A">
        <w:rPr>
          <w:sz w:val="25"/>
          <w:szCs w:val="25"/>
        </w:rPr>
        <w:t xml:space="preserve"> г</w:t>
      </w:r>
      <w:r>
        <w:rPr>
          <w:sz w:val="25"/>
          <w:szCs w:val="25"/>
        </w:rPr>
        <w:t>ода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  </w:t>
      </w:r>
      <w:r w:rsidR="00347C06">
        <w:rPr>
          <w:sz w:val="25"/>
          <w:szCs w:val="25"/>
        </w:rPr>
        <w:t xml:space="preserve">                      </w:t>
      </w:r>
      <w:r>
        <w:rPr>
          <w:sz w:val="25"/>
          <w:szCs w:val="25"/>
        </w:rPr>
        <w:t>№49</w:t>
      </w:r>
    </w:p>
    <w:p w:rsidR="0029406D" w:rsidRPr="00FB1E8A" w:rsidRDefault="0029406D" w:rsidP="0029406D">
      <w:pPr>
        <w:jc w:val="center"/>
        <w:rPr>
          <w:sz w:val="25"/>
          <w:szCs w:val="25"/>
        </w:rPr>
      </w:pPr>
      <w:r w:rsidRPr="00FB1E8A">
        <w:rPr>
          <w:sz w:val="25"/>
          <w:szCs w:val="25"/>
        </w:rPr>
        <w:t>д. Шугур</w:t>
      </w:r>
    </w:p>
    <w:p w:rsidR="0029406D" w:rsidRPr="00FB1E8A" w:rsidRDefault="0029406D" w:rsidP="0029406D">
      <w:pPr>
        <w:rPr>
          <w:sz w:val="25"/>
          <w:szCs w:val="25"/>
        </w:rPr>
      </w:pPr>
    </w:p>
    <w:p w:rsidR="00612AAE" w:rsidRDefault="00612AAE" w:rsidP="0029406D">
      <w:pPr>
        <w:rPr>
          <w:sz w:val="28"/>
          <w:szCs w:val="28"/>
        </w:rPr>
      </w:pPr>
    </w:p>
    <w:p w:rsidR="00612AAE" w:rsidRDefault="0029406D" w:rsidP="0029406D">
      <w:pPr>
        <w:rPr>
          <w:sz w:val="28"/>
          <w:szCs w:val="28"/>
        </w:rPr>
      </w:pPr>
      <w:r w:rsidRPr="00961FC4">
        <w:rPr>
          <w:sz w:val="28"/>
          <w:szCs w:val="28"/>
        </w:rPr>
        <w:t xml:space="preserve">Об </w:t>
      </w:r>
      <w:r w:rsidR="00612AAE">
        <w:rPr>
          <w:sz w:val="28"/>
          <w:szCs w:val="28"/>
        </w:rPr>
        <w:t xml:space="preserve">утверждении отчетов об </w:t>
      </w:r>
      <w:r w:rsidRPr="00961FC4">
        <w:rPr>
          <w:sz w:val="28"/>
          <w:szCs w:val="28"/>
        </w:rPr>
        <w:t xml:space="preserve">исполнении </w:t>
      </w:r>
    </w:p>
    <w:p w:rsidR="0029406D" w:rsidRDefault="0029406D" w:rsidP="0029406D">
      <w:pPr>
        <w:rPr>
          <w:sz w:val="28"/>
          <w:szCs w:val="28"/>
        </w:rPr>
      </w:pPr>
      <w:r w:rsidRPr="00961FC4">
        <w:rPr>
          <w:sz w:val="28"/>
          <w:szCs w:val="28"/>
        </w:rPr>
        <w:t xml:space="preserve">муниципальных программ муниципального образования </w:t>
      </w:r>
    </w:p>
    <w:p w:rsidR="0029406D" w:rsidRPr="00961FC4" w:rsidRDefault="0029406D" w:rsidP="0029406D">
      <w:pPr>
        <w:rPr>
          <w:sz w:val="28"/>
          <w:szCs w:val="28"/>
        </w:rPr>
      </w:pPr>
      <w:r>
        <w:rPr>
          <w:sz w:val="28"/>
          <w:szCs w:val="28"/>
        </w:rPr>
        <w:t>сельское  поселение Шугур за 2018</w:t>
      </w:r>
      <w:r w:rsidRPr="00961FC4">
        <w:rPr>
          <w:sz w:val="28"/>
          <w:szCs w:val="28"/>
        </w:rPr>
        <w:t xml:space="preserve"> год</w:t>
      </w:r>
    </w:p>
    <w:p w:rsidR="0029406D" w:rsidRPr="00961FC4" w:rsidRDefault="0029406D" w:rsidP="0029406D">
      <w:pPr>
        <w:jc w:val="center"/>
        <w:rPr>
          <w:sz w:val="28"/>
          <w:szCs w:val="28"/>
        </w:rPr>
      </w:pPr>
    </w:p>
    <w:p w:rsidR="0029406D" w:rsidRPr="00961FC4" w:rsidRDefault="0029406D" w:rsidP="0029406D">
      <w:pPr>
        <w:jc w:val="center"/>
        <w:rPr>
          <w:sz w:val="28"/>
          <w:szCs w:val="28"/>
        </w:rPr>
      </w:pPr>
    </w:p>
    <w:p w:rsidR="0029406D" w:rsidRDefault="0029406D" w:rsidP="00294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FC4">
        <w:rPr>
          <w:sz w:val="28"/>
          <w:szCs w:val="28"/>
        </w:rPr>
        <w:t xml:space="preserve">В соответствии с Федеральным законом от 06.10.2003 г. № 131 «Об общих принципах организации местного самоуправления в Российской Федерации», Бюджетным кодексом, Уставом  </w:t>
      </w:r>
      <w:r>
        <w:rPr>
          <w:sz w:val="28"/>
          <w:szCs w:val="28"/>
        </w:rPr>
        <w:t>сельского поселения Шугур, администрация сельского поселения Шугур постановляет:</w:t>
      </w:r>
    </w:p>
    <w:p w:rsidR="00612AAE" w:rsidRPr="00612AAE" w:rsidRDefault="0029406D" w:rsidP="00612AAE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612AAE">
        <w:rPr>
          <w:sz w:val="28"/>
          <w:szCs w:val="28"/>
        </w:rPr>
        <w:t xml:space="preserve">Утвердить отчет </w:t>
      </w:r>
      <w:r w:rsidR="00612AAE" w:rsidRPr="00612AAE">
        <w:rPr>
          <w:sz w:val="26"/>
          <w:szCs w:val="26"/>
        </w:rPr>
        <w:t>об использовании бюджетных ассигнований дорожного фонда муниципального образования сельское поселение Шугур за 2018 год</w:t>
      </w:r>
    </w:p>
    <w:p w:rsidR="0029406D" w:rsidRDefault="00612AAE" w:rsidP="00612AA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1 (таблица 1, 2)</w:t>
      </w:r>
    </w:p>
    <w:p w:rsidR="00612AAE" w:rsidRPr="00612AAE" w:rsidRDefault="00612AAE" w:rsidP="00612AAE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2AAE">
        <w:rPr>
          <w:rFonts w:ascii="Times New Roman" w:hAnsi="Times New Roman" w:cs="Times New Roman"/>
          <w:b w:val="0"/>
          <w:sz w:val="26"/>
          <w:szCs w:val="26"/>
        </w:rPr>
        <w:t xml:space="preserve">Утвердить отчет по исполнению мероприятий по профилактике терроризма </w:t>
      </w:r>
    </w:p>
    <w:p w:rsidR="00612AAE" w:rsidRPr="00612AAE" w:rsidRDefault="00612AAE" w:rsidP="00612AAE">
      <w:pPr>
        <w:pStyle w:val="ConsPlusTitle"/>
        <w:widowControl/>
        <w:ind w:left="106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2AAE">
        <w:rPr>
          <w:rFonts w:ascii="Times New Roman" w:hAnsi="Times New Roman" w:cs="Times New Roman"/>
          <w:b w:val="0"/>
          <w:sz w:val="26"/>
          <w:szCs w:val="26"/>
        </w:rPr>
        <w:t>и экстремизма на территории сельского поселения Шугур за 2018 год</w:t>
      </w:r>
      <w:r>
        <w:rPr>
          <w:rFonts w:ascii="Times New Roman" w:hAnsi="Times New Roman" w:cs="Times New Roman"/>
          <w:b w:val="0"/>
          <w:sz w:val="26"/>
          <w:szCs w:val="26"/>
        </w:rPr>
        <w:t>, согласно приложению 2.</w:t>
      </w:r>
    </w:p>
    <w:p w:rsidR="00612AAE" w:rsidRPr="00B17333" w:rsidRDefault="00612AAE" w:rsidP="00612AAE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B17333">
        <w:rPr>
          <w:sz w:val="26"/>
          <w:szCs w:val="26"/>
        </w:rPr>
        <w:t xml:space="preserve">Утвердить </w:t>
      </w:r>
      <w:r w:rsidR="00B17333" w:rsidRPr="00B17333">
        <w:rPr>
          <w:bCs/>
          <w:color w:val="000000"/>
          <w:sz w:val="26"/>
          <w:szCs w:val="26"/>
        </w:rPr>
        <w:t>отчет по достижению целевых показателей муниципальн</w:t>
      </w:r>
      <w:r w:rsidR="00B17333">
        <w:rPr>
          <w:bCs/>
          <w:color w:val="000000"/>
          <w:sz w:val="26"/>
          <w:szCs w:val="26"/>
        </w:rPr>
        <w:t>ой</w:t>
      </w:r>
      <w:r w:rsidR="00B17333" w:rsidRPr="00B17333">
        <w:rPr>
          <w:bCs/>
          <w:color w:val="000000"/>
          <w:sz w:val="26"/>
          <w:szCs w:val="26"/>
        </w:rPr>
        <w:t xml:space="preserve"> программ</w:t>
      </w:r>
      <w:r w:rsidR="00B17333">
        <w:rPr>
          <w:bCs/>
          <w:color w:val="000000"/>
          <w:sz w:val="26"/>
          <w:szCs w:val="26"/>
        </w:rPr>
        <w:t>ы</w:t>
      </w:r>
      <w:r w:rsidR="00B17333" w:rsidRPr="00B17333">
        <w:rPr>
          <w:bCs/>
          <w:color w:val="000000"/>
          <w:sz w:val="26"/>
          <w:szCs w:val="26"/>
        </w:rPr>
        <w:t xml:space="preserve"> за 2018 г. </w:t>
      </w:r>
      <w:r w:rsidR="00FE7F42" w:rsidRPr="00B17333">
        <w:rPr>
          <w:bCs/>
          <w:color w:val="000000"/>
          <w:sz w:val="26"/>
          <w:szCs w:val="26"/>
        </w:rPr>
        <w:t xml:space="preserve">«Благоустройство муниципального образования </w:t>
      </w:r>
      <w:r w:rsidR="00FE7F42" w:rsidRPr="00B17333">
        <w:rPr>
          <w:bCs/>
          <w:color w:val="000000"/>
          <w:sz w:val="26"/>
          <w:szCs w:val="26"/>
        </w:rPr>
        <w:br/>
        <w:t>сельское поселение Шугур на 2018 и на плановый период до 2019-2020 года»  за 2018 г.</w:t>
      </w:r>
      <w:r w:rsidR="00347C06" w:rsidRPr="00347C06">
        <w:rPr>
          <w:sz w:val="26"/>
          <w:szCs w:val="26"/>
        </w:rPr>
        <w:t xml:space="preserve"> </w:t>
      </w:r>
      <w:r w:rsidR="00347C06">
        <w:rPr>
          <w:sz w:val="26"/>
          <w:szCs w:val="26"/>
        </w:rPr>
        <w:t>согласно приложению 3.</w:t>
      </w:r>
    </w:p>
    <w:p w:rsidR="00B17333" w:rsidRPr="00B17333" w:rsidRDefault="00B17333" w:rsidP="00612AAE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B17333">
        <w:rPr>
          <w:sz w:val="26"/>
          <w:szCs w:val="26"/>
        </w:rPr>
        <w:t xml:space="preserve">Утвердить </w:t>
      </w:r>
      <w:r w:rsidRPr="00B17333">
        <w:rPr>
          <w:bCs/>
          <w:color w:val="000000"/>
          <w:sz w:val="26"/>
          <w:szCs w:val="26"/>
        </w:rPr>
        <w:t>отчет по достижению целевых показателей муниципальн</w:t>
      </w:r>
      <w:r>
        <w:rPr>
          <w:bCs/>
          <w:color w:val="000000"/>
          <w:sz w:val="26"/>
          <w:szCs w:val="26"/>
        </w:rPr>
        <w:t>ой</w:t>
      </w:r>
      <w:r w:rsidRPr="00B17333">
        <w:rPr>
          <w:bCs/>
          <w:color w:val="000000"/>
          <w:sz w:val="26"/>
          <w:szCs w:val="26"/>
        </w:rPr>
        <w:t xml:space="preserve"> программ</w:t>
      </w:r>
      <w:r>
        <w:rPr>
          <w:bCs/>
          <w:color w:val="000000"/>
          <w:sz w:val="26"/>
          <w:szCs w:val="26"/>
        </w:rPr>
        <w:t>ы</w:t>
      </w:r>
      <w:r w:rsidRPr="00B17333">
        <w:rPr>
          <w:bCs/>
          <w:color w:val="000000"/>
          <w:sz w:val="26"/>
          <w:szCs w:val="26"/>
        </w:rPr>
        <w:t xml:space="preserve"> за 2018 г.</w:t>
      </w:r>
      <w:r>
        <w:rPr>
          <w:bCs/>
          <w:color w:val="000000"/>
          <w:sz w:val="26"/>
          <w:szCs w:val="26"/>
        </w:rPr>
        <w:t xml:space="preserve"> </w:t>
      </w:r>
      <w:r w:rsidRPr="00B17333">
        <w:rPr>
          <w:sz w:val="26"/>
          <w:szCs w:val="26"/>
        </w:rPr>
        <w:t>«Капитальный ремонт  жилых помещений муниципального жилищного фонда сельского поселения Шугур на 2018-2020 годы»</w:t>
      </w:r>
      <w:r w:rsidR="00347C06">
        <w:rPr>
          <w:sz w:val="26"/>
          <w:szCs w:val="26"/>
        </w:rPr>
        <w:t xml:space="preserve">, </w:t>
      </w:r>
      <w:r w:rsidR="00347C06" w:rsidRPr="00347C06">
        <w:rPr>
          <w:sz w:val="26"/>
          <w:szCs w:val="26"/>
        </w:rPr>
        <w:t xml:space="preserve"> </w:t>
      </w:r>
      <w:r w:rsidR="00347C06">
        <w:rPr>
          <w:sz w:val="26"/>
          <w:szCs w:val="26"/>
        </w:rPr>
        <w:t>согласно приложению 4.</w:t>
      </w:r>
    </w:p>
    <w:p w:rsidR="0029406D" w:rsidRPr="00B17333" w:rsidRDefault="00B17333" w:rsidP="00B17333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9406D" w:rsidRPr="00B17333">
        <w:rPr>
          <w:sz w:val="26"/>
          <w:szCs w:val="26"/>
        </w:rPr>
        <w:t>остановление  подлежит обнародованию и размещению на официальном сайте администрации сельского поселения Шугур.</w:t>
      </w:r>
    </w:p>
    <w:p w:rsidR="0029406D" w:rsidRDefault="00B17333" w:rsidP="00B17333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9406D" w:rsidRPr="008F64EC">
        <w:rPr>
          <w:sz w:val="26"/>
          <w:szCs w:val="26"/>
        </w:rPr>
        <w:t>остановление  вступает в силу после официального обнародования.</w:t>
      </w:r>
    </w:p>
    <w:p w:rsidR="0029406D" w:rsidRPr="008F64EC" w:rsidRDefault="0029406D" w:rsidP="00B17333">
      <w:pPr>
        <w:numPr>
          <w:ilvl w:val="0"/>
          <w:numId w:val="4"/>
        </w:numPr>
        <w:jc w:val="both"/>
        <w:rPr>
          <w:sz w:val="26"/>
          <w:szCs w:val="26"/>
        </w:rPr>
      </w:pPr>
      <w:r w:rsidRPr="00185FF7">
        <w:rPr>
          <w:sz w:val="26"/>
          <w:szCs w:val="26"/>
        </w:rPr>
        <w:t>Контроль выполнения настоящего постановления оставляю за собой.</w:t>
      </w:r>
    </w:p>
    <w:p w:rsidR="00505C13" w:rsidRDefault="00505C13" w:rsidP="0029406D">
      <w:pPr>
        <w:jc w:val="both"/>
      </w:pPr>
    </w:p>
    <w:p w:rsidR="0029406D" w:rsidRDefault="0029406D" w:rsidP="0029406D">
      <w:pPr>
        <w:jc w:val="both"/>
      </w:pPr>
    </w:p>
    <w:p w:rsidR="0029406D" w:rsidRDefault="0029406D" w:rsidP="0029406D">
      <w:pPr>
        <w:jc w:val="both"/>
      </w:pPr>
    </w:p>
    <w:p w:rsidR="0029406D" w:rsidRDefault="0029406D" w:rsidP="0029406D">
      <w:pPr>
        <w:jc w:val="both"/>
      </w:pPr>
    </w:p>
    <w:p w:rsidR="0029406D" w:rsidRPr="008F64EC" w:rsidRDefault="0029406D" w:rsidP="0029406D">
      <w:pPr>
        <w:jc w:val="both"/>
        <w:rPr>
          <w:b/>
          <w:sz w:val="26"/>
          <w:szCs w:val="26"/>
        </w:rPr>
      </w:pPr>
      <w:r w:rsidRPr="00C25C8B">
        <w:rPr>
          <w:sz w:val="26"/>
          <w:szCs w:val="26"/>
        </w:rPr>
        <w:t>Глава поселения</w:t>
      </w:r>
      <w:r w:rsidRPr="00C25C8B">
        <w:rPr>
          <w:sz w:val="26"/>
          <w:szCs w:val="26"/>
        </w:rPr>
        <w:tab/>
      </w:r>
      <w:r w:rsidRPr="00C25C8B">
        <w:rPr>
          <w:sz w:val="26"/>
          <w:szCs w:val="26"/>
        </w:rPr>
        <w:tab/>
        <w:t xml:space="preserve">                                                          </w:t>
      </w:r>
      <w:r>
        <w:rPr>
          <w:sz w:val="26"/>
          <w:szCs w:val="26"/>
        </w:rPr>
        <w:t xml:space="preserve">       </w:t>
      </w:r>
      <w:r w:rsidRPr="00C25C8B">
        <w:rPr>
          <w:sz w:val="26"/>
          <w:szCs w:val="26"/>
        </w:rPr>
        <w:t>А.В.Решетников</w:t>
      </w:r>
    </w:p>
    <w:p w:rsidR="0029406D" w:rsidRDefault="0029406D" w:rsidP="0029406D">
      <w:pPr>
        <w:jc w:val="both"/>
      </w:pPr>
    </w:p>
    <w:p w:rsidR="0029406D" w:rsidRDefault="0029406D" w:rsidP="0029406D">
      <w:pPr>
        <w:jc w:val="both"/>
      </w:pPr>
    </w:p>
    <w:p w:rsidR="0029406D" w:rsidRDefault="0029406D" w:rsidP="0029406D">
      <w:pPr>
        <w:jc w:val="both"/>
      </w:pPr>
    </w:p>
    <w:p w:rsidR="0029406D" w:rsidRDefault="0029406D" w:rsidP="0029406D">
      <w:pPr>
        <w:jc w:val="both"/>
      </w:pPr>
    </w:p>
    <w:p w:rsidR="0029406D" w:rsidRDefault="0029406D" w:rsidP="0029406D">
      <w:pPr>
        <w:jc w:val="both"/>
      </w:pPr>
    </w:p>
    <w:p w:rsidR="0029406D" w:rsidRDefault="0029406D" w:rsidP="0029406D">
      <w:pPr>
        <w:jc w:val="both"/>
      </w:pPr>
    </w:p>
    <w:p w:rsidR="0059377A" w:rsidRDefault="0059377A" w:rsidP="0029406D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5670"/>
        <w:jc w:val="right"/>
        <w:sectPr w:rsidR="0059377A" w:rsidSect="0059377A">
          <w:pgSz w:w="11900" w:h="16800"/>
          <w:pgMar w:top="1440" w:right="799" w:bottom="284" w:left="1134" w:header="720" w:footer="720" w:gutter="0"/>
          <w:cols w:space="720"/>
          <w:noEndnote/>
          <w:docGrid w:linePitch="326"/>
        </w:sectPr>
      </w:pPr>
    </w:p>
    <w:p w:rsidR="0029406D" w:rsidRDefault="0029406D" w:rsidP="0029406D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5670"/>
        <w:jc w:val="right"/>
      </w:pPr>
      <w:r>
        <w:lastRenderedPageBreak/>
        <w:t>П</w:t>
      </w:r>
      <w:r w:rsidRPr="0018060E">
        <w:t>риложение</w:t>
      </w:r>
      <w:r>
        <w:t xml:space="preserve"> </w:t>
      </w:r>
      <w:r w:rsidR="0059377A">
        <w:t>1</w:t>
      </w:r>
    </w:p>
    <w:p w:rsidR="0029406D" w:rsidRDefault="0029406D" w:rsidP="0029406D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5670"/>
        <w:jc w:val="right"/>
      </w:pPr>
      <w:r>
        <w:t xml:space="preserve"> </w:t>
      </w:r>
      <w:r w:rsidRPr="0018060E">
        <w:t xml:space="preserve">к постановлению администрации </w:t>
      </w:r>
    </w:p>
    <w:p w:rsidR="0029406D" w:rsidRDefault="0029406D" w:rsidP="0029406D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5670"/>
        <w:jc w:val="right"/>
      </w:pPr>
      <w:r>
        <w:t xml:space="preserve">сельского  поселения Шугур  </w:t>
      </w:r>
    </w:p>
    <w:p w:rsidR="0029406D" w:rsidRDefault="0029406D" w:rsidP="0029406D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5670"/>
        <w:jc w:val="center"/>
      </w:pPr>
      <w:r>
        <w:t xml:space="preserve">                                                                                                                           от  </w:t>
      </w:r>
      <w:r w:rsidR="0059377A">
        <w:t>27.05.2019</w:t>
      </w:r>
      <w:r>
        <w:t xml:space="preserve">  №</w:t>
      </w:r>
      <w:r w:rsidR="0059377A">
        <w:t>49</w:t>
      </w:r>
    </w:p>
    <w:p w:rsidR="0029406D" w:rsidRDefault="0029406D" w:rsidP="0029406D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406D" w:rsidRDefault="0029406D" w:rsidP="0029406D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D431F">
        <w:rPr>
          <w:b/>
          <w:sz w:val="26"/>
          <w:szCs w:val="26"/>
        </w:rPr>
        <w:t xml:space="preserve">Отчёт об использовании бюджетных ассигнований дорожного фонда </w:t>
      </w:r>
    </w:p>
    <w:p w:rsidR="0029406D" w:rsidRPr="002D431F" w:rsidRDefault="0029406D" w:rsidP="002940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Pr="002D431F">
        <w:rPr>
          <w:b/>
          <w:sz w:val="26"/>
          <w:szCs w:val="26"/>
        </w:rPr>
        <w:t>муниципального образования сельское поселение Шугур за 2018 год</w:t>
      </w:r>
    </w:p>
    <w:p w:rsidR="0029406D" w:rsidRPr="00324EB8" w:rsidRDefault="0029406D" w:rsidP="0029406D">
      <w:pPr>
        <w:jc w:val="right"/>
        <w:rPr>
          <w:bCs/>
          <w:color w:val="000000"/>
        </w:rPr>
      </w:pPr>
      <w:r w:rsidRPr="00324EB8">
        <w:rPr>
          <w:bCs/>
          <w:color w:val="000000"/>
        </w:rPr>
        <w:t>Таблица 1</w:t>
      </w:r>
    </w:p>
    <w:p w:rsidR="0029406D" w:rsidRDefault="0029406D" w:rsidP="0029406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Объемы поступлений местного бюджета, учитываемых при формировании муниципального дорожного фонда</w:t>
      </w:r>
      <w:r w:rsidRPr="00A45F09">
        <w:rPr>
          <w:b/>
          <w:bCs/>
          <w:color w:val="000000"/>
        </w:rPr>
        <w:t xml:space="preserve"> </w:t>
      </w:r>
    </w:p>
    <w:p w:rsidR="0029406D" w:rsidRDefault="0029406D" w:rsidP="0029406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</w:rPr>
        <w:t>за январь-декабрь 2018 год</w:t>
      </w:r>
    </w:p>
    <w:tbl>
      <w:tblPr>
        <w:tblW w:w="14903" w:type="dxa"/>
        <w:tblInd w:w="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1816"/>
        <w:gridCol w:w="1341"/>
        <w:gridCol w:w="1898"/>
        <w:gridCol w:w="1898"/>
        <w:gridCol w:w="1959"/>
        <w:gridCol w:w="1423"/>
        <w:gridCol w:w="1403"/>
        <w:gridCol w:w="1424"/>
        <w:gridCol w:w="998"/>
      </w:tblGrid>
      <w:tr w:rsidR="0029406D" w:rsidRPr="001C507E" w:rsidTr="00103622">
        <w:trPr>
          <w:trHeight w:val="789"/>
        </w:trPr>
        <w:tc>
          <w:tcPr>
            <w:tcW w:w="743" w:type="dxa"/>
            <w:vMerge w:val="restart"/>
            <w:shd w:val="clear" w:color="auto" w:fill="auto"/>
            <w:textDirection w:val="btLr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 </w:t>
            </w:r>
          </w:p>
        </w:tc>
        <w:tc>
          <w:tcPr>
            <w:tcW w:w="1816" w:type="dxa"/>
            <w:vMerge w:val="restart"/>
            <w:shd w:val="clear" w:color="auto" w:fill="auto"/>
            <w:textDirection w:val="btLr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Всего объем дорожного фонда</w:t>
            </w:r>
          </w:p>
        </w:tc>
        <w:tc>
          <w:tcPr>
            <w:tcW w:w="11346" w:type="dxa"/>
            <w:gridSpan w:val="7"/>
            <w:shd w:val="clear" w:color="auto" w:fill="auto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Объем доходов муниципального дорожного фонда, в том числе по источникам:</w:t>
            </w:r>
          </w:p>
        </w:tc>
        <w:tc>
          <w:tcPr>
            <w:tcW w:w="998" w:type="dxa"/>
            <w:vMerge w:val="restart"/>
            <w:shd w:val="clear" w:color="auto" w:fill="auto"/>
            <w:textDirection w:val="btLr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Остатки бюджетных ассигнований дорожного фонда на 01.01.2018</w:t>
            </w:r>
          </w:p>
          <w:p w:rsidR="0029406D" w:rsidRPr="001C507E" w:rsidRDefault="0029406D" w:rsidP="00103622">
            <w:pPr>
              <w:jc w:val="center"/>
            </w:pPr>
          </w:p>
        </w:tc>
      </w:tr>
      <w:tr w:rsidR="0029406D" w:rsidRPr="001C507E" w:rsidTr="00103622">
        <w:trPr>
          <w:trHeight w:val="789"/>
        </w:trPr>
        <w:tc>
          <w:tcPr>
            <w:tcW w:w="743" w:type="dxa"/>
            <w:vMerge/>
            <w:vAlign w:val="center"/>
          </w:tcPr>
          <w:p w:rsidR="0029406D" w:rsidRPr="001C507E" w:rsidRDefault="0029406D" w:rsidP="00103622"/>
        </w:tc>
        <w:tc>
          <w:tcPr>
            <w:tcW w:w="1816" w:type="dxa"/>
            <w:vMerge/>
            <w:vAlign w:val="center"/>
          </w:tcPr>
          <w:p w:rsidR="0029406D" w:rsidRPr="001C507E" w:rsidRDefault="0029406D" w:rsidP="00103622"/>
        </w:tc>
        <w:tc>
          <w:tcPr>
            <w:tcW w:w="1341" w:type="dxa"/>
            <w:vMerge w:val="restart"/>
            <w:shd w:val="clear" w:color="auto" w:fill="auto"/>
            <w:textDirection w:val="btLr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Межбюджетные трансферты из бюджета автономного округа</w:t>
            </w:r>
          </w:p>
        </w:tc>
        <w:tc>
          <w:tcPr>
            <w:tcW w:w="1898" w:type="dxa"/>
            <w:vMerge w:val="restart"/>
            <w:shd w:val="clear" w:color="auto" w:fill="auto"/>
            <w:textDirection w:val="btLr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Межбюджетные трансферты из бюджета района</w:t>
            </w:r>
          </w:p>
        </w:tc>
        <w:tc>
          <w:tcPr>
            <w:tcW w:w="1898" w:type="dxa"/>
            <w:vMerge w:val="restart"/>
            <w:shd w:val="clear" w:color="auto" w:fill="auto"/>
            <w:textDirection w:val="btLr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 xml:space="preserve">Иные налоговые и неналоговые доходы, учитываемые при формировании муниципального дорожного фонда </w:t>
            </w:r>
          </w:p>
        </w:tc>
        <w:tc>
          <w:tcPr>
            <w:tcW w:w="1959" w:type="dxa"/>
            <w:vMerge w:val="restart"/>
            <w:shd w:val="clear" w:color="auto" w:fill="auto"/>
            <w:textDirection w:val="btLr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 xml:space="preserve">Доходы от платы в счет возмещения вреда, причиняемого автомобильным дорогам транспортными средствами, осуществляющими перевозки тяжеловесных и </w:t>
            </w:r>
            <w:proofErr w:type="gramStart"/>
            <w:r w:rsidRPr="001C507E">
              <w:rPr>
                <w:sz w:val="22"/>
                <w:szCs w:val="22"/>
              </w:rPr>
              <w:t xml:space="preserve">( </w:t>
            </w:r>
            <w:proofErr w:type="gramEnd"/>
            <w:r w:rsidRPr="001C507E">
              <w:rPr>
                <w:sz w:val="22"/>
                <w:szCs w:val="22"/>
              </w:rPr>
              <w:t>или) крупногабаритных грузов.</w:t>
            </w:r>
          </w:p>
        </w:tc>
        <w:tc>
          <w:tcPr>
            <w:tcW w:w="1423" w:type="dxa"/>
            <w:vMerge w:val="restart"/>
            <w:shd w:val="clear" w:color="auto" w:fill="auto"/>
            <w:textDirection w:val="btLr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 xml:space="preserve">Поступления от штрафов за нарушение правил перевозки </w:t>
            </w:r>
            <w:proofErr w:type="gramStart"/>
            <w:r w:rsidRPr="001C507E">
              <w:rPr>
                <w:sz w:val="22"/>
                <w:szCs w:val="22"/>
              </w:rPr>
              <w:t>крупно габаритных</w:t>
            </w:r>
            <w:proofErr w:type="gramEnd"/>
            <w:r w:rsidRPr="001C507E">
              <w:rPr>
                <w:sz w:val="22"/>
                <w:szCs w:val="22"/>
              </w:rPr>
              <w:t xml:space="preserve"> и тяжеловесных грузов по автомобильным дорогам общего пользования</w:t>
            </w:r>
          </w:p>
        </w:tc>
        <w:tc>
          <w:tcPr>
            <w:tcW w:w="1403" w:type="dxa"/>
            <w:vMerge w:val="restart"/>
            <w:shd w:val="clear" w:color="auto" w:fill="auto"/>
            <w:textDirection w:val="btLr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деятельности. В том числе добровольные пожертвования</w:t>
            </w:r>
          </w:p>
        </w:tc>
        <w:tc>
          <w:tcPr>
            <w:tcW w:w="1424" w:type="dxa"/>
            <w:vMerge w:val="restart"/>
            <w:shd w:val="clear" w:color="auto" w:fill="auto"/>
            <w:textDirection w:val="btLr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998" w:type="dxa"/>
            <w:vMerge/>
            <w:vAlign w:val="center"/>
          </w:tcPr>
          <w:p w:rsidR="0029406D" w:rsidRPr="001C507E" w:rsidRDefault="0029406D" w:rsidP="00103622"/>
        </w:tc>
      </w:tr>
      <w:tr w:rsidR="0029406D" w:rsidRPr="001C507E" w:rsidTr="00103622">
        <w:trPr>
          <w:trHeight w:val="789"/>
        </w:trPr>
        <w:tc>
          <w:tcPr>
            <w:tcW w:w="743" w:type="dxa"/>
            <w:vMerge/>
            <w:vAlign w:val="center"/>
          </w:tcPr>
          <w:p w:rsidR="0029406D" w:rsidRPr="001C507E" w:rsidRDefault="0029406D" w:rsidP="00103622"/>
        </w:tc>
        <w:tc>
          <w:tcPr>
            <w:tcW w:w="1816" w:type="dxa"/>
            <w:vMerge/>
            <w:vAlign w:val="center"/>
          </w:tcPr>
          <w:p w:rsidR="0029406D" w:rsidRPr="001C507E" w:rsidRDefault="0029406D" w:rsidP="00103622"/>
        </w:tc>
        <w:tc>
          <w:tcPr>
            <w:tcW w:w="1341" w:type="dxa"/>
            <w:vMerge/>
            <w:vAlign w:val="center"/>
          </w:tcPr>
          <w:p w:rsidR="0029406D" w:rsidRPr="001C507E" w:rsidRDefault="0029406D" w:rsidP="00103622"/>
        </w:tc>
        <w:tc>
          <w:tcPr>
            <w:tcW w:w="1898" w:type="dxa"/>
            <w:vMerge/>
            <w:vAlign w:val="center"/>
          </w:tcPr>
          <w:p w:rsidR="0029406D" w:rsidRPr="001C507E" w:rsidRDefault="0029406D" w:rsidP="00103622"/>
        </w:tc>
        <w:tc>
          <w:tcPr>
            <w:tcW w:w="1898" w:type="dxa"/>
            <w:vMerge/>
            <w:vAlign w:val="center"/>
          </w:tcPr>
          <w:p w:rsidR="0029406D" w:rsidRPr="001C507E" w:rsidRDefault="0029406D" w:rsidP="00103622"/>
        </w:tc>
        <w:tc>
          <w:tcPr>
            <w:tcW w:w="1959" w:type="dxa"/>
            <w:vMerge/>
            <w:vAlign w:val="center"/>
          </w:tcPr>
          <w:p w:rsidR="0029406D" w:rsidRPr="001C507E" w:rsidRDefault="0029406D" w:rsidP="00103622"/>
        </w:tc>
        <w:tc>
          <w:tcPr>
            <w:tcW w:w="1423" w:type="dxa"/>
            <w:vMerge/>
            <w:vAlign w:val="center"/>
          </w:tcPr>
          <w:p w:rsidR="0029406D" w:rsidRPr="001C507E" w:rsidRDefault="0029406D" w:rsidP="00103622"/>
        </w:tc>
        <w:tc>
          <w:tcPr>
            <w:tcW w:w="1403" w:type="dxa"/>
            <w:vMerge/>
            <w:vAlign w:val="center"/>
          </w:tcPr>
          <w:p w:rsidR="0029406D" w:rsidRPr="001C507E" w:rsidRDefault="0029406D" w:rsidP="00103622"/>
        </w:tc>
        <w:tc>
          <w:tcPr>
            <w:tcW w:w="1424" w:type="dxa"/>
            <w:vMerge/>
            <w:vAlign w:val="center"/>
          </w:tcPr>
          <w:p w:rsidR="0029406D" w:rsidRPr="001C507E" w:rsidRDefault="0029406D" w:rsidP="00103622"/>
        </w:tc>
        <w:tc>
          <w:tcPr>
            <w:tcW w:w="998" w:type="dxa"/>
            <w:vMerge/>
            <w:vAlign w:val="center"/>
          </w:tcPr>
          <w:p w:rsidR="0029406D" w:rsidRPr="001C507E" w:rsidRDefault="0029406D" w:rsidP="00103622"/>
        </w:tc>
      </w:tr>
      <w:tr w:rsidR="0029406D" w:rsidRPr="001C507E" w:rsidTr="00103622">
        <w:trPr>
          <w:trHeight w:val="1920"/>
        </w:trPr>
        <w:tc>
          <w:tcPr>
            <w:tcW w:w="743" w:type="dxa"/>
            <w:vMerge/>
            <w:vAlign w:val="center"/>
          </w:tcPr>
          <w:p w:rsidR="0029406D" w:rsidRPr="001C507E" w:rsidRDefault="0029406D" w:rsidP="00103622"/>
        </w:tc>
        <w:tc>
          <w:tcPr>
            <w:tcW w:w="1816" w:type="dxa"/>
            <w:vMerge/>
            <w:vAlign w:val="center"/>
          </w:tcPr>
          <w:p w:rsidR="0029406D" w:rsidRPr="001C507E" w:rsidRDefault="0029406D" w:rsidP="00103622"/>
        </w:tc>
        <w:tc>
          <w:tcPr>
            <w:tcW w:w="1341" w:type="dxa"/>
            <w:vMerge/>
            <w:vAlign w:val="center"/>
          </w:tcPr>
          <w:p w:rsidR="0029406D" w:rsidRPr="001C507E" w:rsidRDefault="0029406D" w:rsidP="00103622"/>
        </w:tc>
        <w:tc>
          <w:tcPr>
            <w:tcW w:w="1898" w:type="dxa"/>
            <w:vMerge/>
            <w:vAlign w:val="center"/>
          </w:tcPr>
          <w:p w:rsidR="0029406D" w:rsidRPr="001C507E" w:rsidRDefault="0029406D" w:rsidP="00103622"/>
        </w:tc>
        <w:tc>
          <w:tcPr>
            <w:tcW w:w="1898" w:type="dxa"/>
            <w:vMerge/>
            <w:vAlign w:val="center"/>
          </w:tcPr>
          <w:p w:rsidR="0029406D" w:rsidRPr="001C507E" w:rsidRDefault="0029406D" w:rsidP="00103622"/>
        </w:tc>
        <w:tc>
          <w:tcPr>
            <w:tcW w:w="1959" w:type="dxa"/>
            <w:vMerge/>
            <w:vAlign w:val="center"/>
          </w:tcPr>
          <w:p w:rsidR="0029406D" w:rsidRPr="001C507E" w:rsidRDefault="0029406D" w:rsidP="00103622"/>
        </w:tc>
        <w:tc>
          <w:tcPr>
            <w:tcW w:w="1423" w:type="dxa"/>
            <w:vMerge/>
            <w:vAlign w:val="center"/>
          </w:tcPr>
          <w:p w:rsidR="0029406D" w:rsidRPr="001C507E" w:rsidRDefault="0029406D" w:rsidP="00103622"/>
        </w:tc>
        <w:tc>
          <w:tcPr>
            <w:tcW w:w="1403" w:type="dxa"/>
            <w:vMerge/>
            <w:vAlign w:val="center"/>
          </w:tcPr>
          <w:p w:rsidR="0029406D" w:rsidRPr="001C507E" w:rsidRDefault="0029406D" w:rsidP="00103622"/>
        </w:tc>
        <w:tc>
          <w:tcPr>
            <w:tcW w:w="1424" w:type="dxa"/>
            <w:vMerge/>
            <w:vAlign w:val="center"/>
          </w:tcPr>
          <w:p w:rsidR="0029406D" w:rsidRPr="001C507E" w:rsidRDefault="0029406D" w:rsidP="00103622"/>
        </w:tc>
        <w:tc>
          <w:tcPr>
            <w:tcW w:w="998" w:type="dxa"/>
            <w:vMerge/>
            <w:vAlign w:val="center"/>
          </w:tcPr>
          <w:p w:rsidR="0029406D" w:rsidRPr="001C507E" w:rsidRDefault="0029406D" w:rsidP="00103622"/>
        </w:tc>
      </w:tr>
      <w:tr w:rsidR="0029406D" w:rsidRPr="001C507E" w:rsidTr="00103622">
        <w:trPr>
          <w:trHeight w:val="270"/>
        </w:trPr>
        <w:tc>
          <w:tcPr>
            <w:tcW w:w="743" w:type="dxa"/>
            <w:shd w:val="clear" w:color="auto" w:fill="auto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4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7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8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9</w:t>
            </w:r>
          </w:p>
        </w:tc>
      </w:tr>
      <w:tr w:rsidR="0029406D" w:rsidRPr="001C507E" w:rsidTr="00103622">
        <w:trPr>
          <w:trHeight w:val="471"/>
        </w:trPr>
        <w:tc>
          <w:tcPr>
            <w:tcW w:w="743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План</w:t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874,1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</w:p>
        </w:tc>
        <w:tc>
          <w:tcPr>
            <w:tcW w:w="1898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793,6</w:t>
            </w:r>
          </w:p>
        </w:tc>
        <w:tc>
          <w:tcPr>
            <w:tcW w:w="1959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80,5</w:t>
            </w:r>
          </w:p>
        </w:tc>
      </w:tr>
      <w:tr w:rsidR="0029406D" w:rsidRPr="001C507E" w:rsidTr="00103622">
        <w:trPr>
          <w:trHeight w:val="70"/>
        </w:trPr>
        <w:tc>
          <w:tcPr>
            <w:tcW w:w="743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Факт</w:t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884,0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</w:p>
        </w:tc>
        <w:tc>
          <w:tcPr>
            <w:tcW w:w="1898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803,5</w:t>
            </w:r>
          </w:p>
        </w:tc>
        <w:tc>
          <w:tcPr>
            <w:tcW w:w="1959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29406D" w:rsidRPr="001C507E" w:rsidRDefault="0029406D" w:rsidP="00103622">
            <w:pPr>
              <w:jc w:val="center"/>
            </w:pPr>
            <w:r w:rsidRPr="001C507E">
              <w:rPr>
                <w:sz w:val="22"/>
                <w:szCs w:val="22"/>
              </w:rPr>
              <w:t>80,5</w:t>
            </w:r>
          </w:p>
        </w:tc>
      </w:tr>
    </w:tbl>
    <w:p w:rsidR="0029406D" w:rsidRPr="001C507E" w:rsidRDefault="0029406D" w:rsidP="0029406D">
      <w:pPr>
        <w:jc w:val="center"/>
        <w:rPr>
          <w:b/>
          <w:sz w:val="28"/>
          <w:szCs w:val="28"/>
        </w:rPr>
      </w:pPr>
    </w:p>
    <w:p w:rsidR="0059377A" w:rsidRDefault="0059377A" w:rsidP="0029406D">
      <w:pPr>
        <w:jc w:val="right"/>
        <w:rPr>
          <w:bCs/>
        </w:rPr>
        <w:sectPr w:rsidR="0059377A" w:rsidSect="0059377A">
          <w:pgSz w:w="16800" w:h="11900" w:orient="landscape"/>
          <w:pgMar w:top="1134" w:right="1440" w:bottom="799" w:left="284" w:header="720" w:footer="720" w:gutter="0"/>
          <w:cols w:space="720"/>
          <w:noEndnote/>
          <w:docGrid w:linePitch="326"/>
        </w:sectPr>
      </w:pPr>
    </w:p>
    <w:p w:rsidR="0029406D" w:rsidRPr="00324EB8" w:rsidRDefault="0029406D" w:rsidP="0029406D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Таблица 2</w:t>
      </w:r>
    </w:p>
    <w:p w:rsidR="0029406D" w:rsidRDefault="0029406D" w:rsidP="0029406D">
      <w:pPr>
        <w:jc w:val="center"/>
        <w:rPr>
          <w:b/>
        </w:rPr>
      </w:pPr>
    </w:p>
    <w:p w:rsidR="0029406D" w:rsidRPr="00324EB8" w:rsidRDefault="0029406D" w:rsidP="0029406D">
      <w:pPr>
        <w:jc w:val="center"/>
        <w:rPr>
          <w:b/>
        </w:rPr>
      </w:pPr>
      <w:r w:rsidRPr="00324EB8">
        <w:rPr>
          <w:b/>
        </w:rPr>
        <w:t>Фактические расходы бюджетных ассигнований муниципального дорожного фонда</w:t>
      </w:r>
    </w:p>
    <w:p w:rsidR="0029406D" w:rsidRPr="00324EB8" w:rsidRDefault="0029406D" w:rsidP="0029406D">
      <w:pPr>
        <w:jc w:val="center"/>
        <w:rPr>
          <w:b/>
        </w:rPr>
      </w:pPr>
      <w:r>
        <w:rPr>
          <w:b/>
        </w:rPr>
        <w:t>за январь – декабрь 2018</w:t>
      </w:r>
      <w:r w:rsidRPr="00324EB8">
        <w:rPr>
          <w:b/>
        </w:rPr>
        <w:t xml:space="preserve"> года</w:t>
      </w:r>
    </w:p>
    <w:p w:rsidR="0029406D" w:rsidRDefault="0029406D" w:rsidP="0029406D">
      <w:pPr>
        <w:jc w:val="center"/>
        <w:rPr>
          <w:b/>
          <w:sz w:val="28"/>
          <w:szCs w:val="28"/>
        </w:rPr>
      </w:pPr>
    </w:p>
    <w:tbl>
      <w:tblPr>
        <w:tblW w:w="14859" w:type="dxa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923"/>
        <w:gridCol w:w="726"/>
        <w:gridCol w:w="1226"/>
        <w:gridCol w:w="1908"/>
        <w:gridCol w:w="1498"/>
        <w:gridCol w:w="1498"/>
        <w:gridCol w:w="1499"/>
        <w:gridCol w:w="1090"/>
        <w:gridCol w:w="1226"/>
        <w:gridCol w:w="1226"/>
        <w:gridCol w:w="1301"/>
      </w:tblGrid>
      <w:tr w:rsidR="0029406D" w:rsidRPr="00324EB8" w:rsidTr="00103622">
        <w:trPr>
          <w:trHeight w:val="70"/>
        </w:trPr>
        <w:tc>
          <w:tcPr>
            <w:tcW w:w="738" w:type="dxa"/>
            <w:vMerge w:val="restart"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29406D" w:rsidRPr="00324EB8" w:rsidRDefault="0029406D" w:rsidP="00103622">
            <w:pPr>
              <w:ind w:left="113" w:right="113"/>
              <w:jc w:val="center"/>
            </w:pPr>
            <w:r w:rsidRPr="00324EB8">
              <w:rPr>
                <w:sz w:val="22"/>
                <w:szCs w:val="22"/>
              </w:rPr>
              <w:t>Всего  (гр. 1 = гр. 2 + гр. 5 + СУММА (гр. 8 по  гр. 11</w:t>
            </w:r>
            <w:bookmarkStart w:id="0" w:name="_GoBack"/>
            <w:bookmarkEnd w:id="0"/>
            <w:r w:rsidRPr="00324EB8">
              <w:rPr>
                <w:sz w:val="22"/>
                <w:szCs w:val="22"/>
              </w:rPr>
              <w:t>))</w:t>
            </w:r>
          </w:p>
        </w:tc>
        <w:tc>
          <w:tcPr>
            <w:tcW w:w="13198" w:type="dxa"/>
            <w:gridSpan w:val="10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в том числе:</w:t>
            </w:r>
          </w:p>
        </w:tc>
      </w:tr>
      <w:tr w:rsidR="0029406D" w:rsidRPr="00324EB8" w:rsidTr="00103622">
        <w:trPr>
          <w:trHeight w:val="144"/>
        </w:trPr>
        <w:tc>
          <w:tcPr>
            <w:tcW w:w="738" w:type="dxa"/>
            <w:vMerge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923" w:type="dxa"/>
            <w:vMerge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3860" w:type="dxa"/>
            <w:gridSpan w:val="3"/>
            <w:vAlign w:val="center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4495" w:type="dxa"/>
            <w:gridSpan w:val="3"/>
            <w:vAlign w:val="center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Капитальный ремонт и ремонт автомобильных дорог общего пользования и искусственных сооружений на них</w:t>
            </w:r>
          </w:p>
        </w:tc>
        <w:tc>
          <w:tcPr>
            <w:tcW w:w="1090" w:type="dxa"/>
            <w:vMerge w:val="restart"/>
            <w:textDirection w:val="btLr"/>
            <w:vAlign w:val="center"/>
          </w:tcPr>
          <w:p w:rsidR="0029406D" w:rsidRPr="00324EB8" w:rsidRDefault="0029406D" w:rsidP="00103622">
            <w:pPr>
              <w:ind w:left="113" w:right="113"/>
              <w:jc w:val="center"/>
            </w:pPr>
            <w:r w:rsidRPr="00324EB8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26" w:type="dxa"/>
            <w:vMerge w:val="restart"/>
            <w:textDirection w:val="btLr"/>
            <w:vAlign w:val="center"/>
          </w:tcPr>
          <w:p w:rsidR="0029406D" w:rsidRPr="00324EB8" w:rsidRDefault="0029406D" w:rsidP="00103622">
            <w:pPr>
              <w:ind w:left="113" w:right="113"/>
              <w:jc w:val="center"/>
            </w:pPr>
            <w:r w:rsidRPr="00324EB8">
              <w:rPr>
                <w:sz w:val="22"/>
                <w:szCs w:val="22"/>
              </w:rPr>
              <w:t>Содержание автомобильных дорог общего пользования и искусственных сооружений на них (включая содержание зимних автомобильных дорог и ледовых переправ)</w:t>
            </w:r>
          </w:p>
        </w:tc>
        <w:tc>
          <w:tcPr>
            <w:tcW w:w="1226" w:type="dxa"/>
            <w:vMerge w:val="restart"/>
            <w:textDirection w:val="btLr"/>
            <w:vAlign w:val="center"/>
          </w:tcPr>
          <w:p w:rsidR="0029406D" w:rsidRPr="00324EB8" w:rsidRDefault="0029406D" w:rsidP="00103622">
            <w:pPr>
              <w:ind w:left="113" w:right="113"/>
              <w:jc w:val="center"/>
            </w:pPr>
            <w:r w:rsidRPr="00324EB8">
              <w:rPr>
                <w:sz w:val="22"/>
                <w:szCs w:val="22"/>
              </w:rPr>
              <w:t>Содержание муниципальных учреждений, осуществляющих управление дорожным хозяйством</w:t>
            </w:r>
          </w:p>
        </w:tc>
        <w:tc>
          <w:tcPr>
            <w:tcW w:w="1301" w:type="dxa"/>
            <w:vMerge w:val="restart"/>
            <w:textDirection w:val="btLr"/>
            <w:vAlign w:val="center"/>
          </w:tcPr>
          <w:p w:rsidR="0029406D" w:rsidRPr="00324EB8" w:rsidRDefault="0029406D" w:rsidP="00103622">
            <w:pPr>
              <w:ind w:left="113" w:right="113"/>
              <w:jc w:val="center"/>
            </w:pPr>
            <w:r w:rsidRPr="00BA7623">
              <w:rPr>
                <w:sz w:val="22"/>
                <w:szCs w:val="22"/>
              </w:rPr>
              <w:t>Переданные полномочия в рамках заключенных соглашений</w:t>
            </w:r>
          </w:p>
        </w:tc>
      </w:tr>
      <w:tr w:rsidR="0029406D" w:rsidRPr="00324EB8" w:rsidTr="00103622">
        <w:trPr>
          <w:trHeight w:val="144"/>
        </w:trPr>
        <w:tc>
          <w:tcPr>
            <w:tcW w:w="738" w:type="dxa"/>
            <w:vMerge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923" w:type="dxa"/>
            <w:vMerge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29406D" w:rsidRPr="00324EB8" w:rsidRDefault="0029406D" w:rsidP="00103622">
            <w:pPr>
              <w:ind w:left="113" w:right="113"/>
              <w:jc w:val="center"/>
            </w:pPr>
            <w:r w:rsidRPr="00324EB8">
              <w:rPr>
                <w:sz w:val="22"/>
                <w:szCs w:val="22"/>
              </w:rPr>
              <w:t>Всего</w:t>
            </w:r>
          </w:p>
        </w:tc>
        <w:tc>
          <w:tcPr>
            <w:tcW w:w="3134" w:type="dxa"/>
            <w:gridSpan w:val="2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в том числе:</w:t>
            </w:r>
          </w:p>
        </w:tc>
        <w:tc>
          <w:tcPr>
            <w:tcW w:w="1498" w:type="dxa"/>
            <w:vMerge w:val="restart"/>
            <w:textDirection w:val="btLr"/>
            <w:vAlign w:val="center"/>
          </w:tcPr>
          <w:p w:rsidR="0029406D" w:rsidRPr="00324EB8" w:rsidRDefault="0029406D" w:rsidP="00103622">
            <w:pPr>
              <w:ind w:left="113" w:right="113"/>
              <w:jc w:val="center"/>
            </w:pPr>
            <w:r w:rsidRPr="00324EB8">
              <w:rPr>
                <w:sz w:val="22"/>
                <w:szCs w:val="22"/>
              </w:rPr>
              <w:t>Всего</w:t>
            </w:r>
          </w:p>
        </w:tc>
        <w:tc>
          <w:tcPr>
            <w:tcW w:w="2997" w:type="dxa"/>
            <w:gridSpan w:val="2"/>
            <w:vAlign w:val="center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в том числе:</w:t>
            </w:r>
          </w:p>
        </w:tc>
        <w:tc>
          <w:tcPr>
            <w:tcW w:w="1090" w:type="dxa"/>
            <w:vMerge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226" w:type="dxa"/>
            <w:vMerge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226" w:type="dxa"/>
            <w:vMerge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301" w:type="dxa"/>
            <w:vMerge/>
          </w:tcPr>
          <w:p w:rsidR="0029406D" w:rsidRPr="00324EB8" w:rsidRDefault="0029406D" w:rsidP="00103622">
            <w:pPr>
              <w:jc w:val="center"/>
            </w:pPr>
          </w:p>
        </w:tc>
      </w:tr>
      <w:tr w:rsidR="0029406D" w:rsidRPr="00324EB8" w:rsidTr="00103622">
        <w:trPr>
          <w:cantSplit/>
          <w:trHeight w:val="3871"/>
        </w:trPr>
        <w:tc>
          <w:tcPr>
            <w:tcW w:w="738" w:type="dxa"/>
            <w:vMerge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923" w:type="dxa"/>
            <w:vMerge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726" w:type="dxa"/>
            <w:vMerge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226" w:type="dxa"/>
            <w:textDirection w:val="btLr"/>
            <w:vAlign w:val="center"/>
          </w:tcPr>
          <w:p w:rsidR="0029406D" w:rsidRPr="00324EB8" w:rsidRDefault="0029406D" w:rsidP="00103622">
            <w:pPr>
              <w:ind w:left="113" w:right="113"/>
              <w:jc w:val="center"/>
            </w:pPr>
            <w:r w:rsidRPr="00324EB8">
              <w:rPr>
                <w:sz w:val="22"/>
                <w:szCs w:val="22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908" w:type="dxa"/>
            <w:textDirection w:val="btLr"/>
            <w:vAlign w:val="center"/>
          </w:tcPr>
          <w:p w:rsidR="0029406D" w:rsidRPr="00324EB8" w:rsidRDefault="0029406D" w:rsidP="00103622">
            <w:pPr>
              <w:ind w:left="113" w:right="113"/>
              <w:jc w:val="center"/>
            </w:pPr>
            <w:r w:rsidRPr="00324EB8">
              <w:rPr>
                <w:sz w:val="22"/>
                <w:szCs w:val="22"/>
              </w:rPr>
              <w:t>проектирование автомобильных дорог общего пользования местного значения</w:t>
            </w:r>
          </w:p>
        </w:tc>
        <w:tc>
          <w:tcPr>
            <w:tcW w:w="1498" w:type="dxa"/>
            <w:vMerge/>
            <w:vAlign w:val="center"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498" w:type="dxa"/>
            <w:textDirection w:val="btLr"/>
            <w:vAlign w:val="center"/>
          </w:tcPr>
          <w:p w:rsidR="0029406D" w:rsidRPr="00324EB8" w:rsidRDefault="0029406D" w:rsidP="00103622">
            <w:pPr>
              <w:ind w:left="113" w:right="113"/>
              <w:jc w:val="center"/>
            </w:pPr>
            <w:r w:rsidRPr="00324EB8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499" w:type="dxa"/>
            <w:textDirection w:val="btLr"/>
            <w:vAlign w:val="center"/>
          </w:tcPr>
          <w:p w:rsidR="0029406D" w:rsidRPr="00324EB8" w:rsidRDefault="0029406D" w:rsidP="00103622">
            <w:pPr>
              <w:ind w:left="113" w:right="113"/>
              <w:jc w:val="center"/>
              <w:rPr>
                <w:color w:val="FF0000"/>
              </w:rPr>
            </w:pPr>
            <w:r w:rsidRPr="00324EB8">
              <w:rPr>
                <w:sz w:val="22"/>
                <w:szCs w:val="22"/>
              </w:rPr>
              <w:t>ремонт</w:t>
            </w:r>
          </w:p>
        </w:tc>
        <w:tc>
          <w:tcPr>
            <w:tcW w:w="1090" w:type="dxa"/>
            <w:vMerge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226" w:type="dxa"/>
            <w:vMerge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226" w:type="dxa"/>
            <w:vMerge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301" w:type="dxa"/>
            <w:vMerge/>
          </w:tcPr>
          <w:p w:rsidR="0029406D" w:rsidRPr="00324EB8" w:rsidRDefault="0029406D" w:rsidP="00103622">
            <w:pPr>
              <w:jc w:val="center"/>
            </w:pPr>
          </w:p>
        </w:tc>
      </w:tr>
      <w:tr w:rsidR="0029406D" w:rsidRPr="00324EB8" w:rsidTr="00103622">
        <w:trPr>
          <w:trHeight w:val="240"/>
        </w:trPr>
        <w:tc>
          <w:tcPr>
            <w:tcW w:w="738" w:type="dxa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А</w:t>
            </w:r>
          </w:p>
        </w:tc>
        <w:tc>
          <w:tcPr>
            <w:tcW w:w="923" w:type="dxa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5</w:t>
            </w:r>
          </w:p>
        </w:tc>
        <w:tc>
          <w:tcPr>
            <w:tcW w:w="1498" w:type="dxa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6</w:t>
            </w:r>
          </w:p>
        </w:tc>
        <w:tc>
          <w:tcPr>
            <w:tcW w:w="1499" w:type="dxa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7</w:t>
            </w:r>
          </w:p>
        </w:tc>
        <w:tc>
          <w:tcPr>
            <w:tcW w:w="1090" w:type="dxa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8</w:t>
            </w:r>
          </w:p>
        </w:tc>
        <w:tc>
          <w:tcPr>
            <w:tcW w:w="1226" w:type="dxa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9</w:t>
            </w:r>
          </w:p>
        </w:tc>
        <w:tc>
          <w:tcPr>
            <w:tcW w:w="1226" w:type="dxa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10</w:t>
            </w:r>
          </w:p>
        </w:tc>
        <w:tc>
          <w:tcPr>
            <w:tcW w:w="1301" w:type="dxa"/>
          </w:tcPr>
          <w:p w:rsidR="0029406D" w:rsidRPr="00324EB8" w:rsidRDefault="0029406D" w:rsidP="00103622">
            <w:pPr>
              <w:jc w:val="center"/>
            </w:pPr>
            <w:r w:rsidRPr="00324EB8">
              <w:rPr>
                <w:sz w:val="22"/>
                <w:szCs w:val="22"/>
              </w:rPr>
              <w:t>11</w:t>
            </w:r>
          </w:p>
        </w:tc>
      </w:tr>
      <w:tr w:rsidR="0029406D" w:rsidRPr="00324EB8" w:rsidTr="00103622">
        <w:trPr>
          <w:trHeight w:val="349"/>
        </w:trPr>
        <w:tc>
          <w:tcPr>
            <w:tcW w:w="738" w:type="dxa"/>
          </w:tcPr>
          <w:p w:rsidR="0029406D" w:rsidRPr="00324EB8" w:rsidRDefault="0029406D" w:rsidP="00103622">
            <w:r w:rsidRPr="00324EB8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923" w:type="dxa"/>
          </w:tcPr>
          <w:p w:rsidR="0029406D" w:rsidRPr="00324EB8" w:rsidRDefault="0029406D" w:rsidP="00103622">
            <w:pPr>
              <w:jc w:val="center"/>
            </w:pPr>
            <w:r>
              <w:rPr>
                <w:sz w:val="22"/>
                <w:szCs w:val="22"/>
              </w:rPr>
              <w:t>874,1</w:t>
            </w:r>
          </w:p>
        </w:tc>
        <w:tc>
          <w:tcPr>
            <w:tcW w:w="726" w:type="dxa"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226" w:type="dxa"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908" w:type="dxa"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498" w:type="dxa"/>
          </w:tcPr>
          <w:p w:rsidR="0029406D" w:rsidRPr="00324EB8" w:rsidRDefault="0029406D" w:rsidP="0010362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499" w:type="dxa"/>
          </w:tcPr>
          <w:p w:rsidR="0029406D" w:rsidRPr="00324EB8" w:rsidRDefault="0029406D" w:rsidP="0010362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226" w:type="dxa"/>
          </w:tcPr>
          <w:p w:rsidR="0029406D" w:rsidRPr="00324EB8" w:rsidRDefault="0029406D" w:rsidP="00103622">
            <w:pPr>
              <w:jc w:val="center"/>
            </w:pPr>
            <w:r>
              <w:rPr>
                <w:sz w:val="22"/>
                <w:szCs w:val="22"/>
              </w:rPr>
              <w:t>874,1</w:t>
            </w:r>
          </w:p>
        </w:tc>
        <w:tc>
          <w:tcPr>
            <w:tcW w:w="1226" w:type="dxa"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301" w:type="dxa"/>
          </w:tcPr>
          <w:p w:rsidR="0029406D" w:rsidRPr="00324EB8" w:rsidRDefault="0029406D" w:rsidP="0010362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9406D" w:rsidRPr="00324EB8" w:rsidTr="00103622">
        <w:trPr>
          <w:trHeight w:val="260"/>
        </w:trPr>
        <w:tc>
          <w:tcPr>
            <w:tcW w:w="738" w:type="dxa"/>
          </w:tcPr>
          <w:p w:rsidR="0029406D" w:rsidRPr="00324EB8" w:rsidRDefault="0029406D" w:rsidP="00103622">
            <w:r w:rsidRPr="00324EB8">
              <w:rPr>
                <w:sz w:val="22"/>
                <w:szCs w:val="22"/>
              </w:rPr>
              <w:t xml:space="preserve">Факт </w:t>
            </w:r>
          </w:p>
        </w:tc>
        <w:tc>
          <w:tcPr>
            <w:tcW w:w="923" w:type="dxa"/>
          </w:tcPr>
          <w:p w:rsidR="0029406D" w:rsidRPr="00324EB8" w:rsidRDefault="0029406D" w:rsidP="00103622">
            <w:pPr>
              <w:jc w:val="center"/>
            </w:pPr>
            <w:r>
              <w:rPr>
                <w:sz w:val="22"/>
                <w:szCs w:val="22"/>
              </w:rPr>
              <w:t>797,1</w:t>
            </w:r>
          </w:p>
        </w:tc>
        <w:tc>
          <w:tcPr>
            <w:tcW w:w="726" w:type="dxa"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226" w:type="dxa"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908" w:type="dxa"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498" w:type="dxa"/>
          </w:tcPr>
          <w:p w:rsidR="0029406D" w:rsidRPr="00324EB8" w:rsidRDefault="0029406D" w:rsidP="0010362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499" w:type="dxa"/>
          </w:tcPr>
          <w:p w:rsidR="0029406D" w:rsidRPr="00324EB8" w:rsidRDefault="0029406D" w:rsidP="0010362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226" w:type="dxa"/>
          </w:tcPr>
          <w:p w:rsidR="0029406D" w:rsidRPr="00324EB8" w:rsidRDefault="0029406D" w:rsidP="00103622">
            <w:pPr>
              <w:jc w:val="center"/>
            </w:pPr>
            <w:r>
              <w:rPr>
                <w:sz w:val="22"/>
                <w:szCs w:val="22"/>
              </w:rPr>
              <w:t>797,1</w:t>
            </w:r>
          </w:p>
        </w:tc>
        <w:tc>
          <w:tcPr>
            <w:tcW w:w="1226" w:type="dxa"/>
          </w:tcPr>
          <w:p w:rsidR="0029406D" w:rsidRPr="00324EB8" w:rsidRDefault="0029406D" w:rsidP="00103622">
            <w:pPr>
              <w:jc w:val="center"/>
            </w:pPr>
          </w:p>
        </w:tc>
        <w:tc>
          <w:tcPr>
            <w:tcW w:w="1301" w:type="dxa"/>
          </w:tcPr>
          <w:p w:rsidR="0029406D" w:rsidRPr="00324EB8" w:rsidRDefault="0029406D" w:rsidP="0010362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9406D" w:rsidRPr="002D431F" w:rsidRDefault="0029406D" w:rsidP="0029406D">
      <w:pPr>
        <w:pStyle w:val="FORMATTEXT"/>
        <w:jc w:val="both"/>
        <w:rPr>
          <w:rFonts w:ascii="Calibri" w:hAnsi="Calibri"/>
          <w:sz w:val="24"/>
          <w:szCs w:val="24"/>
        </w:rPr>
        <w:sectPr w:rsidR="0029406D" w:rsidRPr="002D431F" w:rsidSect="0029406D">
          <w:pgSz w:w="16800" w:h="11900" w:orient="landscape"/>
          <w:pgMar w:top="1134" w:right="1440" w:bottom="799" w:left="284" w:header="720" w:footer="720" w:gutter="0"/>
          <w:cols w:space="720"/>
          <w:noEndnote/>
          <w:docGrid w:linePitch="326"/>
        </w:sectPr>
      </w:pPr>
    </w:p>
    <w:p w:rsidR="00ED012B" w:rsidRDefault="00ED012B" w:rsidP="00ED012B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5670"/>
        <w:jc w:val="right"/>
      </w:pPr>
      <w:r>
        <w:lastRenderedPageBreak/>
        <w:t>П</w:t>
      </w:r>
      <w:r w:rsidRPr="0018060E">
        <w:t>риложение</w:t>
      </w:r>
      <w:r>
        <w:t xml:space="preserve"> 2</w:t>
      </w:r>
    </w:p>
    <w:p w:rsidR="00ED012B" w:rsidRDefault="00ED012B" w:rsidP="00ED012B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5670"/>
        <w:jc w:val="right"/>
      </w:pPr>
      <w:r>
        <w:t xml:space="preserve"> </w:t>
      </w:r>
      <w:r w:rsidRPr="0018060E">
        <w:t xml:space="preserve">к постановлению администрации </w:t>
      </w:r>
    </w:p>
    <w:p w:rsidR="00ED012B" w:rsidRDefault="00ED012B" w:rsidP="00ED012B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5670"/>
        <w:jc w:val="right"/>
      </w:pPr>
      <w:r>
        <w:t xml:space="preserve">сельского  поселения Шугур  </w:t>
      </w:r>
    </w:p>
    <w:p w:rsidR="00ED012B" w:rsidRDefault="00ED012B" w:rsidP="00ED012B">
      <w:pPr>
        <w:shd w:val="clear" w:color="auto" w:fill="FFFFFF"/>
        <w:tabs>
          <w:tab w:val="left" w:pos="6096"/>
        </w:tabs>
        <w:autoSpaceDE w:val="0"/>
        <w:autoSpaceDN w:val="0"/>
        <w:adjustRightInd w:val="0"/>
        <w:ind w:left="5670"/>
        <w:jc w:val="center"/>
      </w:pPr>
      <w:r>
        <w:t xml:space="preserve">                                                                                                                           от  27.05.2019  №49</w:t>
      </w:r>
    </w:p>
    <w:p w:rsidR="0029406D" w:rsidRDefault="0029406D" w:rsidP="0029406D">
      <w:pPr>
        <w:jc w:val="both"/>
      </w:pPr>
    </w:p>
    <w:p w:rsidR="00ED012B" w:rsidRPr="00256119" w:rsidRDefault="00ED012B" w:rsidP="00ED012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56119">
        <w:rPr>
          <w:rFonts w:ascii="Times New Roman" w:hAnsi="Times New Roman" w:cs="Times New Roman"/>
          <w:sz w:val="26"/>
          <w:szCs w:val="26"/>
        </w:rPr>
        <w:t>Отчет по исполнению</w:t>
      </w:r>
    </w:p>
    <w:p w:rsidR="00ED012B" w:rsidRPr="00256119" w:rsidRDefault="00ED012B" w:rsidP="00ED012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56119">
        <w:rPr>
          <w:rFonts w:ascii="Times New Roman" w:hAnsi="Times New Roman" w:cs="Times New Roman"/>
          <w:sz w:val="26"/>
          <w:szCs w:val="26"/>
        </w:rPr>
        <w:t xml:space="preserve">мероприятий по профилактике терроризма </w:t>
      </w:r>
    </w:p>
    <w:p w:rsidR="00ED012B" w:rsidRPr="00256119" w:rsidRDefault="00ED012B" w:rsidP="00ED012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56119">
        <w:rPr>
          <w:rFonts w:ascii="Times New Roman" w:hAnsi="Times New Roman" w:cs="Times New Roman"/>
          <w:sz w:val="26"/>
          <w:szCs w:val="26"/>
        </w:rPr>
        <w:t>и экстремизма на территории сельского поселения Шугур за 2018 год</w:t>
      </w:r>
    </w:p>
    <w:p w:rsidR="00ED012B" w:rsidRDefault="00ED012B" w:rsidP="00ED012B"/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408"/>
        <w:gridCol w:w="3373"/>
        <w:gridCol w:w="3543"/>
      </w:tblGrid>
      <w:tr w:rsidR="00ED012B" w:rsidRPr="005B18ED" w:rsidTr="00ED012B">
        <w:trPr>
          <w:trHeight w:val="4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2B" w:rsidRPr="005B18ED" w:rsidRDefault="00ED012B" w:rsidP="001036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18ED"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2B" w:rsidRPr="005B18ED" w:rsidRDefault="00ED012B" w:rsidP="001036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18ED">
              <w:rPr>
                <w:rFonts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2B" w:rsidRPr="005B18ED" w:rsidRDefault="00ED012B" w:rsidP="001036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18ED">
              <w:rPr>
                <w:rFonts w:cs="Arial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2B" w:rsidRPr="005B18ED" w:rsidRDefault="00ED012B" w:rsidP="001036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18ED">
              <w:rPr>
                <w:rFonts w:cs="Arial"/>
                <w:b/>
                <w:sz w:val="20"/>
                <w:szCs w:val="20"/>
              </w:rPr>
              <w:t>Ответственные</w:t>
            </w:r>
          </w:p>
        </w:tc>
      </w:tr>
      <w:tr w:rsidR="008A1A17" w:rsidRPr="005B18ED" w:rsidTr="00ED012B">
        <w:trPr>
          <w:trHeight w:val="17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7" w:rsidRPr="005B18ED" w:rsidRDefault="008A1A17" w:rsidP="00ED012B">
            <w:pPr>
              <w:jc w:val="center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7" w:rsidRPr="005B18ED" w:rsidRDefault="008A1A17" w:rsidP="00103622">
            <w:pPr>
              <w:jc w:val="both"/>
              <w:rPr>
                <w:rFonts w:cs="Arial"/>
                <w:sz w:val="20"/>
                <w:szCs w:val="20"/>
              </w:rPr>
            </w:pPr>
            <w:r w:rsidRPr="005B18ED">
              <w:rPr>
                <w:sz w:val="20"/>
                <w:szCs w:val="20"/>
              </w:rPr>
              <w:t>Информирование жителей сельского поселения Шугур о тактике действий при угрозе возникновения террористических актов, посредством размещения информации на досках объявлений и других формах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7" w:rsidRPr="005B18ED" w:rsidRDefault="008A1A17" w:rsidP="00103622">
            <w:pPr>
              <w:jc w:val="center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7" w:rsidRPr="005B18ED" w:rsidRDefault="00DE3E9F" w:rsidP="00103622">
            <w:pPr>
              <w:jc w:val="both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>На информационных стендах в здании администрации поселения, МКУ «СДК»д</w:t>
            </w:r>
            <w:proofErr w:type="gramStart"/>
            <w:r w:rsidRPr="005B18ED">
              <w:rPr>
                <w:rFonts w:cs="Arial"/>
                <w:sz w:val="20"/>
                <w:szCs w:val="20"/>
              </w:rPr>
              <w:t>.Ш</w:t>
            </w:r>
            <w:proofErr w:type="gramEnd"/>
            <w:r w:rsidRPr="005B18ED">
              <w:rPr>
                <w:rFonts w:cs="Arial"/>
                <w:sz w:val="20"/>
                <w:szCs w:val="20"/>
              </w:rPr>
              <w:t xml:space="preserve">угур и МБОУ </w:t>
            </w:r>
            <w:proofErr w:type="spellStart"/>
            <w:r w:rsidRPr="005B18ED">
              <w:rPr>
                <w:rFonts w:cs="Arial"/>
                <w:sz w:val="20"/>
                <w:szCs w:val="20"/>
              </w:rPr>
              <w:t>Шугурская</w:t>
            </w:r>
            <w:proofErr w:type="spellEnd"/>
            <w:r w:rsidRPr="005B18ED">
              <w:rPr>
                <w:rFonts w:cs="Arial"/>
                <w:sz w:val="20"/>
                <w:szCs w:val="20"/>
              </w:rPr>
              <w:t xml:space="preserve"> СОШ  размещены памятки, плакаты.</w:t>
            </w:r>
          </w:p>
        </w:tc>
      </w:tr>
      <w:tr w:rsidR="008A1A17" w:rsidRPr="005B18ED" w:rsidTr="00ED012B">
        <w:trPr>
          <w:trHeight w:val="17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7" w:rsidRPr="005B18ED" w:rsidRDefault="008A1A17" w:rsidP="00ED012B">
            <w:pPr>
              <w:jc w:val="center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7" w:rsidRPr="005B18ED" w:rsidRDefault="008A1A17" w:rsidP="008A1A17">
            <w:pPr>
              <w:jc w:val="both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>Проведение культурно-массовых, спортивных и иных мероприятий</w:t>
            </w:r>
          </w:p>
          <w:p w:rsidR="008A1A17" w:rsidRPr="005B18ED" w:rsidRDefault="008A1A17" w:rsidP="0010362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7" w:rsidRPr="005B18ED" w:rsidRDefault="005B3020" w:rsidP="00103622">
            <w:pPr>
              <w:jc w:val="center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>По отдельным планам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ED" w:rsidRPr="005B18ED" w:rsidRDefault="005B18ED" w:rsidP="005B18ED">
            <w:pPr>
              <w:jc w:val="both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>В 2018 году проведено 7 мероприятий.</w:t>
            </w:r>
          </w:p>
          <w:p w:rsidR="005B18ED" w:rsidRPr="005B18ED" w:rsidRDefault="005B18ED" w:rsidP="005B18ED">
            <w:pPr>
              <w:spacing w:after="200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 xml:space="preserve">При проведении данных мероприятий были привлечены 388 человек. </w:t>
            </w:r>
          </w:p>
          <w:p w:rsidR="005B18ED" w:rsidRPr="005B18ED" w:rsidRDefault="005B18ED" w:rsidP="00412603">
            <w:pPr>
              <w:pStyle w:val="a4"/>
              <w:numPr>
                <w:ilvl w:val="0"/>
                <w:numId w:val="3"/>
              </w:numPr>
              <w:spacing w:after="200"/>
              <w:ind w:left="33" w:firstLine="0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>22.02.2018  Концерт «Родины своей защитник».</w:t>
            </w:r>
          </w:p>
          <w:p w:rsidR="005B18ED" w:rsidRPr="005B18ED" w:rsidRDefault="005B18ED" w:rsidP="00412603">
            <w:pPr>
              <w:pStyle w:val="a4"/>
              <w:numPr>
                <w:ilvl w:val="0"/>
                <w:numId w:val="3"/>
              </w:numPr>
              <w:spacing w:after="200"/>
              <w:ind w:left="33" w:firstLine="0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>03.09.2018 Выставка рисунков «дети против терроризма».</w:t>
            </w:r>
          </w:p>
          <w:p w:rsidR="005B18ED" w:rsidRPr="005B18ED" w:rsidRDefault="005B18ED" w:rsidP="00412603">
            <w:pPr>
              <w:pStyle w:val="a4"/>
              <w:numPr>
                <w:ilvl w:val="0"/>
                <w:numId w:val="3"/>
              </w:numPr>
              <w:spacing w:after="200"/>
              <w:ind w:left="33" w:firstLine="0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>04.11.2018 Акция «Россия объединяет», концерт «Одной мы связаны судьбою», игровая программа « Когда мы едины, мы непобедимы», спортивное мероприятие « Один за всех и все за одного»</w:t>
            </w:r>
          </w:p>
          <w:p w:rsidR="005B18ED" w:rsidRPr="005B18ED" w:rsidRDefault="005B18ED" w:rsidP="00412603">
            <w:pPr>
              <w:pStyle w:val="a4"/>
              <w:numPr>
                <w:ilvl w:val="0"/>
                <w:numId w:val="3"/>
              </w:numPr>
              <w:spacing w:after="200"/>
              <w:ind w:left="33" w:firstLine="0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>03.12.2018 Тематическая программа « Мир вокруг нас», вечер</w:t>
            </w:r>
            <w:r w:rsidR="008064F7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5B18ED">
              <w:rPr>
                <w:rFonts w:cs="Arial"/>
                <w:sz w:val="20"/>
                <w:szCs w:val="20"/>
              </w:rPr>
              <w:t>-о</w:t>
            </w:r>
            <w:proofErr w:type="gramEnd"/>
            <w:r w:rsidRPr="005B18ED">
              <w:rPr>
                <w:rFonts w:cs="Arial"/>
                <w:sz w:val="20"/>
                <w:szCs w:val="20"/>
              </w:rPr>
              <w:t xml:space="preserve">тдыха </w:t>
            </w:r>
            <w:r w:rsidR="008064F7">
              <w:rPr>
                <w:rFonts w:cs="Arial"/>
                <w:sz w:val="20"/>
                <w:szCs w:val="20"/>
              </w:rPr>
              <w:t xml:space="preserve"> </w:t>
            </w:r>
            <w:r w:rsidRPr="005B18ED">
              <w:rPr>
                <w:rFonts w:cs="Arial"/>
                <w:sz w:val="20"/>
                <w:szCs w:val="20"/>
              </w:rPr>
              <w:t>« Подари свое сердце добру»</w:t>
            </w:r>
          </w:p>
          <w:p w:rsidR="008A1A17" w:rsidRPr="005B18ED" w:rsidRDefault="008A1A17" w:rsidP="0010362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A1A17" w:rsidRPr="005B18ED" w:rsidTr="00ED012B">
        <w:trPr>
          <w:trHeight w:val="17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7" w:rsidRPr="005B18ED" w:rsidRDefault="008A1A17" w:rsidP="00103622">
            <w:pPr>
              <w:jc w:val="center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7" w:rsidRPr="005B18ED" w:rsidRDefault="008A1A17" w:rsidP="0010362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>Размещение на официальном интернет – сайте администрации сельского поселения Шугур  информации о тактике действий населения при угрозе возникновения террористических актов и экстремистских проявлений и мерах, принимаемых по противодействию экстремизму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7" w:rsidRPr="005B18ED" w:rsidRDefault="008A1A17" w:rsidP="00103622">
            <w:pPr>
              <w:jc w:val="center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7" w:rsidRPr="00347C06" w:rsidRDefault="009E6312" w:rsidP="00103622">
            <w:pPr>
              <w:jc w:val="both"/>
              <w:rPr>
                <w:rFonts w:cs="Arial"/>
                <w:sz w:val="20"/>
                <w:szCs w:val="20"/>
              </w:rPr>
            </w:pPr>
            <w:r w:rsidRPr="00347C06">
              <w:rPr>
                <w:rFonts w:cs="Arial"/>
                <w:sz w:val="20"/>
                <w:szCs w:val="20"/>
              </w:rPr>
              <w:t xml:space="preserve">На официальном сайте администрации имеется вкладка </w:t>
            </w:r>
            <w:hyperlink r:id="rId6" w:history="1">
              <w:r w:rsidRPr="00347C06">
                <w:rPr>
                  <w:rStyle w:val="a5"/>
                  <w:rFonts w:cs="Arial"/>
                  <w:color w:val="auto"/>
                  <w:sz w:val="20"/>
                  <w:szCs w:val="20"/>
                  <w:u w:val="none"/>
                </w:rPr>
                <w:t xml:space="preserve">Противодействие терроризму и экстремизму, </w:t>
              </w:r>
            </w:hyperlink>
            <w:r w:rsidRPr="00347C06">
              <w:rPr>
                <w:rFonts w:cs="Arial"/>
                <w:sz w:val="20"/>
                <w:szCs w:val="20"/>
              </w:rPr>
              <w:t>с  информацией о тактике действий населения при угрозе возникновения террористических актов и экстремистских проявлений и мерах, принимаемых по противодействию экстремизму</w:t>
            </w:r>
          </w:p>
        </w:tc>
      </w:tr>
      <w:tr w:rsidR="005B3020" w:rsidRPr="005B18ED" w:rsidTr="00ED012B">
        <w:trPr>
          <w:trHeight w:val="17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20" w:rsidRPr="005B18ED" w:rsidRDefault="005B3020" w:rsidP="00ED012B">
            <w:pPr>
              <w:jc w:val="center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20" w:rsidRPr="005B18ED" w:rsidRDefault="005B3020" w:rsidP="008A1A17">
            <w:pPr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 xml:space="preserve">Проведение разъяснительной работы с молодежью «О России как многонациональном государстве и необходимости толерантного поведения к людям других национальностей и религиозных </w:t>
            </w:r>
            <w:proofErr w:type="spellStart"/>
            <w:r w:rsidRPr="005B18ED">
              <w:rPr>
                <w:rFonts w:cs="Arial"/>
                <w:sz w:val="20"/>
                <w:szCs w:val="20"/>
              </w:rPr>
              <w:t>конфессий</w:t>
            </w:r>
            <w:proofErr w:type="spellEnd"/>
            <w:r w:rsidRPr="005B18ED">
              <w:rPr>
                <w:rFonts w:cs="Arial"/>
                <w:sz w:val="20"/>
                <w:szCs w:val="20"/>
              </w:rPr>
              <w:t>» в рамках мероприятий по военно-патриотическому воспитанию молодежи, организации досуга молодежи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20" w:rsidRPr="005B18ED" w:rsidRDefault="005B3020" w:rsidP="005B3020">
            <w:pPr>
              <w:jc w:val="center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>По отдельным планам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20" w:rsidRPr="005B18ED" w:rsidRDefault="005B3020" w:rsidP="008064F7">
            <w:pPr>
              <w:jc w:val="both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 xml:space="preserve">В МБОУ </w:t>
            </w:r>
            <w:proofErr w:type="spellStart"/>
            <w:r w:rsidRPr="005B18ED">
              <w:rPr>
                <w:rFonts w:cs="Arial"/>
                <w:sz w:val="20"/>
                <w:szCs w:val="20"/>
              </w:rPr>
              <w:t>Шугурская</w:t>
            </w:r>
            <w:proofErr w:type="spellEnd"/>
            <w:r w:rsidRPr="005B18ED">
              <w:rPr>
                <w:rFonts w:cs="Arial"/>
                <w:sz w:val="20"/>
                <w:szCs w:val="20"/>
              </w:rPr>
              <w:t xml:space="preserve"> СОШ проведено</w:t>
            </w:r>
            <w:r w:rsidR="00347C06">
              <w:rPr>
                <w:rFonts w:cs="Arial"/>
                <w:sz w:val="20"/>
                <w:szCs w:val="20"/>
              </w:rPr>
              <w:t xml:space="preserve"> </w:t>
            </w:r>
            <w:r w:rsidRPr="005B18ED">
              <w:rPr>
                <w:rFonts w:cs="Arial"/>
                <w:sz w:val="20"/>
                <w:szCs w:val="20"/>
              </w:rPr>
              <w:t xml:space="preserve">общешкольное мероприятие посвященное Дню народного единства с целью укрепления межнациональных связей «Мы вместе». В рамках урока ОБЖ распространялись памятки по действиям при угрозе террористического захвата, по недопущению экстремизма. </w:t>
            </w:r>
          </w:p>
        </w:tc>
      </w:tr>
      <w:tr w:rsidR="008A1A17" w:rsidRPr="005B18ED" w:rsidTr="00ED012B">
        <w:trPr>
          <w:trHeight w:val="17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7" w:rsidRPr="005B18ED" w:rsidRDefault="005B3020" w:rsidP="00ED012B">
            <w:pPr>
              <w:jc w:val="center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7" w:rsidRPr="005B18ED" w:rsidRDefault="008A1A17" w:rsidP="008A1A17">
            <w:pPr>
              <w:rPr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 xml:space="preserve">Реализация муниципальной программы </w:t>
            </w:r>
            <w:r w:rsidRPr="005B18ED">
              <w:rPr>
                <w:sz w:val="20"/>
                <w:szCs w:val="20"/>
              </w:rPr>
              <w:t>Муниципальная программа «Профилактика терроризма и экстремизма, гармонизация межэтнических и межкультурных отношений, укрепление толерантности в сельском поселении Шугур на 2018-2020 гг.»</w:t>
            </w:r>
          </w:p>
          <w:p w:rsidR="008A1A17" w:rsidRPr="005B18ED" w:rsidRDefault="008A1A17" w:rsidP="008A1A1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A1A17" w:rsidRPr="005B18ED" w:rsidRDefault="008A1A17" w:rsidP="0010362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9F" w:rsidRPr="005B18ED" w:rsidRDefault="00DE3E9F" w:rsidP="00DE3E9F">
            <w:pPr>
              <w:rPr>
                <w:rStyle w:val="a3"/>
                <w:b w:val="0"/>
                <w:bCs/>
                <w:smallCaps/>
                <w:color w:val="000000"/>
                <w:sz w:val="20"/>
                <w:szCs w:val="20"/>
              </w:rPr>
            </w:pPr>
            <w:proofErr w:type="gramStart"/>
            <w:r w:rsidRPr="005B18ED">
              <w:rPr>
                <w:rFonts w:cs="Arial"/>
                <w:sz w:val="20"/>
                <w:szCs w:val="20"/>
              </w:rPr>
              <w:t>Согласно перечня</w:t>
            </w:r>
            <w:proofErr w:type="gramEnd"/>
            <w:r w:rsidRPr="005B18ED">
              <w:rPr>
                <w:rFonts w:cs="Arial"/>
                <w:sz w:val="20"/>
                <w:szCs w:val="20"/>
              </w:rPr>
              <w:t xml:space="preserve"> программных мероприятий, утвержденных Постановлением </w:t>
            </w:r>
            <w:r w:rsidRPr="005B18ED">
              <w:rPr>
                <w:sz w:val="20"/>
                <w:szCs w:val="20"/>
              </w:rPr>
              <w:t>администрации  сельского поселения Шугур от 07.11.2017 №159  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Шугур на  2018-2020 гг.»</w:t>
            </w:r>
          </w:p>
          <w:p w:rsidR="008A1A17" w:rsidRPr="005B18ED" w:rsidRDefault="008A1A17" w:rsidP="00DE3E9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ED" w:rsidRPr="005B18ED" w:rsidRDefault="005B18ED" w:rsidP="005B18ED">
            <w:pPr>
              <w:jc w:val="both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>В 2018 году согласно утвержденной муниципальной программе:</w:t>
            </w:r>
          </w:p>
          <w:p w:rsidR="005B18ED" w:rsidRPr="005B18ED" w:rsidRDefault="005B18ED" w:rsidP="005B18ED">
            <w:pPr>
              <w:spacing w:before="15" w:after="15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 xml:space="preserve">1) на </w:t>
            </w:r>
            <w:r w:rsidRPr="005B18ED">
              <w:rPr>
                <w:sz w:val="20"/>
                <w:szCs w:val="20"/>
              </w:rPr>
              <w:t>изготовление, приобретение буклетов, плакатов, памяток по антитеррористической тематике, а также направленных на гармонизацию межэтнических и межкультурных отношений, профилактику проявлений ксенофобий и укрепление толерантности, для распространения среди жителей, учреждений, организаций, предприятий сельского поселения Шугур</w:t>
            </w:r>
            <w:r w:rsidRPr="005B18ED">
              <w:rPr>
                <w:rFonts w:cs="Arial"/>
                <w:sz w:val="20"/>
                <w:szCs w:val="20"/>
              </w:rPr>
              <w:t xml:space="preserve">  было выделено </w:t>
            </w:r>
            <w:r w:rsidRPr="005B18ED">
              <w:rPr>
                <w:rFonts w:cs="Arial"/>
                <w:b/>
                <w:sz w:val="20"/>
                <w:szCs w:val="20"/>
              </w:rPr>
              <w:t>1,6 тыс. рублей</w:t>
            </w:r>
            <w:r w:rsidRPr="005B18ED">
              <w:rPr>
                <w:rFonts w:cs="Arial"/>
                <w:sz w:val="20"/>
                <w:szCs w:val="20"/>
              </w:rPr>
              <w:t xml:space="preserve">. </w:t>
            </w:r>
          </w:p>
          <w:p w:rsidR="005B18ED" w:rsidRPr="005B18ED" w:rsidRDefault="005B18ED" w:rsidP="005B18ED">
            <w:pPr>
              <w:spacing w:before="15" w:after="15"/>
              <w:rPr>
                <w:rFonts w:cs="Arial"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 xml:space="preserve">В результате изготовлено и распространено более 200 листовок, памяток и буклетов; </w:t>
            </w:r>
          </w:p>
          <w:p w:rsidR="005B18ED" w:rsidRPr="005B18ED" w:rsidRDefault="005B18ED" w:rsidP="005B18ED">
            <w:pPr>
              <w:spacing w:before="15" w:after="15"/>
              <w:rPr>
                <w:rFonts w:cs="Arial"/>
                <w:b/>
                <w:sz w:val="20"/>
                <w:szCs w:val="20"/>
              </w:rPr>
            </w:pPr>
            <w:r w:rsidRPr="005B18ED">
              <w:rPr>
                <w:rFonts w:cs="Arial"/>
                <w:sz w:val="20"/>
                <w:szCs w:val="20"/>
              </w:rPr>
              <w:t xml:space="preserve"> </w:t>
            </w:r>
          </w:p>
          <w:p w:rsidR="008A1A17" w:rsidRPr="005B18ED" w:rsidRDefault="008A1A17" w:rsidP="005B18ED">
            <w:pPr>
              <w:pStyle w:val="a4"/>
              <w:spacing w:after="200"/>
              <w:rPr>
                <w:rFonts w:cs="Arial"/>
                <w:sz w:val="20"/>
                <w:szCs w:val="20"/>
              </w:rPr>
            </w:pPr>
          </w:p>
        </w:tc>
      </w:tr>
    </w:tbl>
    <w:p w:rsidR="00ED012B" w:rsidRPr="005B18ED" w:rsidRDefault="00ED012B" w:rsidP="00ED012B">
      <w:pPr>
        <w:rPr>
          <w:sz w:val="20"/>
          <w:szCs w:val="20"/>
        </w:rPr>
      </w:pPr>
    </w:p>
    <w:p w:rsidR="00386E47" w:rsidRDefault="00386E47" w:rsidP="0029406D">
      <w:pPr>
        <w:jc w:val="both"/>
      </w:pPr>
    </w:p>
    <w:p w:rsidR="00386E47" w:rsidRDefault="00386E47" w:rsidP="0029406D">
      <w:pPr>
        <w:jc w:val="both"/>
      </w:pPr>
    </w:p>
    <w:p w:rsidR="00386E47" w:rsidRDefault="00386E47" w:rsidP="0029406D">
      <w:pPr>
        <w:jc w:val="both"/>
      </w:pPr>
    </w:p>
    <w:tbl>
      <w:tblPr>
        <w:tblW w:w="15144" w:type="dxa"/>
        <w:tblInd w:w="91" w:type="dxa"/>
        <w:tblLook w:val="0000"/>
      </w:tblPr>
      <w:tblGrid>
        <w:gridCol w:w="15144"/>
      </w:tblGrid>
      <w:tr w:rsidR="00386E47" w:rsidTr="00256119">
        <w:trPr>
          <w:trHeight w:val="315"/>
        </w:trPr>
        <w:tc>
          <w:tcPr>
            <w:tcW w:w="1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119" w:rsidRDefault="00256119" w:rsidP="00256119">
            <w:pPr>
              <w:shd w:val="clear" w:color="auto" w:fill="FFFFFF"/>
              <w:tabs>
                <w:tab w:val="left" w:pos="6096"/>
              </w:tabs>
              <w:autoSpaceDE w:val="0"/>
              <w:autoSpaceDN w:val="0"/>
              <w:adjustRightInd w:val="0"/>
              <w:ind w:left="5670"/>
              <w:jc w:val="right"/>
            </w:pPr>
            <w:r>
              <w:t>П</w:t>
            </w:r>
            <w:r w:rsidRPr="0018060E">
              <w:t>риложение</w:t>
            </w:r>
            <w:r>
              <w:t xml:space="preserve"> 3</w:t>
            </w:r>
          </w:p>
          <w:p w:rsidR="00256119" w:rsidRDefault="00256119" w:rsidP="00256119">
            <w:pPr>
              <w:shd w:val="clear" w:color="auto" w:fill="FFFFFF"/>
              <w:tabs>
                <w:tab w:val="left" w:pos="6096"/>
              </w:tabs>
              <w:autoSpaceDE w:val="0"/>
              <w:autoSpaceDN w:val="0"/>
              <w:adjustRightInd w:val="0"/>
              <w:ind w:left="5670"/>
              <w:jc w:val="right"/>
            </w:pPr>
            <w:r>
              <w:t xml:space="preserve"> </w:t>
            </w:r>
            <w:r w:rsidRPr="0018060E">
              <w:t xml:space="preserve">к постановлению администрации </w:t>
            </w:r>
          </w:p>
          <w:p w:rsidR="00256119" w:rsidRDefault="00256119" w:rsidP="00256119">
            <w:pPr>
              <w:shd w:val="clear" w:color="auto" w:fill="FFFFFF"/>
              <w:tabs>
                <w:tab w:val="left" w:pos="6096"/>
              </w:tabs>
              <w:autoSpaceDE w:val="0"/>
              <w:autoSpaceDN w:val="0"/>
              <w:adjustRightInd w:val="0"/>
              <w:ind w:left="5670"/>
              <w:jc w:val="right"/>
            </w:pPr>
            <w:r>
              <w:t xml:space="preserve">сельского  поселения Шугур  </w:t>
            </w:r>
          </w:p>
          <w:p w:rsidR="00256119" w:rsidRDefault="00256119" w:rsidP="00256119">
            <w:pPr>
              <w:shd w:val="clear" w:color="auto" w:fill="FFFFFF"/>
              <w:tabs>
                <w:tab w:val="left" w:pos="6096"/>
              </w:tabs>
              <w:autoSpaceDE w:val="0"/>
              <w:autoSpaceDN w:val="0"/>
              <w:adjustRightInd w:val="0"/>
              <w:ind w:left="5670"/>
              <w:jc w:val="center"/>
            </w:pPr>
            <w:r>
              <w:t xml:space="preserve">                                                                                                                       от  27.05.2019  №49</w:t>
            </w:r>
          </w:p>
          <w:p w:rsidR="00256119" w:rsidRDefault="00256119" w:rsidP="00103622">
            <w:pPr>
              <w:jc w:val="center"/>
              <w:rPr>
                <w:b/>
                <w:bCs/>
                <w:color w:val="000000"/>
              </w:rPr>
            </w:pPr>
          </w:p>
          <w:p w:rsidR="00386E47" w:rsidRDefault="00386E47" w:rsidP="00B173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Достижение целевых показателей муниципальн</w:t>
            </w:r>
            <w:r w:rsidR="00B17333">
              <w:rPr>
                <w:b/>
                <w:bCs/>
                <w:color w:val="000000"/>
              </w:rPr>
              <w:t>ой</w:t>
            </w:r>
            <w:r>
              <w:rPr>
                <w:b/>
                <w:bCs/>
                <w:color w:val="000000"/>
              </w:rPr>
              <w:t xml:space="preserve"> программ</w:t>
            </w:r>
            <w:r w:rsidR="00B17333"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 xml:space="preserve"> за 2018 г.</w:t>
            </w:r>
            <w:r w:rsidR="00FE7F42" w:rsidRPr="00791703">
              <w:rPr>
                <w:b/>
                <w:bCs/>
                <w:color w:val="000000"/>
              </w:rPr>
              <w:t xml:space="preserve"> «Благоустройство муниц</w:t>
            </w:r>
            <w:r w:rsidR="00FE7F42">
              <w:rPr>
                <w:b/>
                <w:bCs/>
                <w:color w:val="000000"/>
              </w:rPr>
              <w:t xml:space="preserve">ипального образования </w:t>
            </w:r>
            <w:r w:rsidR="00FE7F42">
              <w:rPr>
                <w:b/>
                <w:bCs/>
                <w:color w:val="000000"/>
              </w:rPr>
              <w:br/>
              <w:t>сельское поселение Шугур на 2018</w:t>
            </w:r>
            <w:r w:rsidR="00FE7F42" w:rsidRPr="00791703">
              <w:rPr>
                <w:b/>
                <w:bCs/>
                <w:color w:val="000000"/>
              </w:rPr>
              <w:t xml:space="preserve"> и</w:t>
            </w:r>
            <w:r w:rsidR="00FE7F42">
              <w:rPr>
                <w:b/>
                <w:bCs/>
                <w:color w:val="000000"/>
              </w:rPr>
              <w:t xml:space="preserve"> на</w:t>
            </w:r>
            <w:r w:rsidR="00FE7F42" w:rsidRPr="00791703">
              <w:rPr>
                <w:b/>
                <w:bCs/>
                <w:color w:val="000000"/>
              </w:rPr>
              <w:t xml:space="preserve"> плановый период до </w:t>
            </w:r>
            <w:r w:rsidR="00FE7F42">
              <w:rPr>
                <w:b/>
                <w:bCs/>
                <w:color w:val="000000"/>
              </w:rPr>
              <w:t>2019-</w:t>
            </w:r>
            <w:r w:rsidR="00FE7F42" w:rsidRPr="00791703">
              <w:rPr>
                <w:b/>
                <w:bCs/>
                <w:color w:val="000000"/>
              </w:rPr>
              <w:t xml:space="preserve">2020 года» </w:t>
            </w:r>
            <w:r w:rsidR="00FE7F42">
              <w:rPr>
                <w:b/>
                <w:bCs/>
                <w:color w:val="000000"/>
              </w:rPr>
              <w:t xml:space="preserve"> за 2018 г.</w:t>
            </w:r>
          </w:p>
        </w:tc>
      </w:tr>
    </w:tbl>
    <w:tbl>
      <w:tblPr>
        <w:tblpPr w:leftFromText="180" w:rightFromText="180" w:vertAnchor="text" w:horzAnchor="page" w:tblpX="1441" w:tblpY="1"/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100"/>
        <w:gridCol w:w="13"/>
        <w:gridCol w:w="1259"/>
        <w:gridCol w:w="63"/>
        <w:gridCol w:w="1349"/>
        <w:gridCol w:w="13"/>
        <w:gridCol w:w="1513"/>
        <w:gridCol w:w="19"/>
        <w:gridCol w:w="1235"/>
        <w:gridCol w:w="8"/>
        <w:gridCol w:w="3040"/>
        <w:gridCol w:w="13"/>
      </w:tblGrid>
      <w:tr w:rsidR="00557516" w:rsidRPr="00791703" w:rsidTr="00557516">
        <w:trPr>
          <w:trHeight w:val="990"/>
        </w:trPr>
        <w:tc>
          <w:tcPr>
            <w:tcW w:w="675" w:type="dxa"/>
            <w:vMerge w:val="restart"/>
            <w:shd w:val="clear" w:color="auto" w:fill="auto"/>
            <w:hideMark/>
          </w:tcPr>
          <w:p w:rsidR="00557516" w:rsidRPr="00791703" w:rsidRDefault="00557516" w:rsidP="00256119">
            <w:pPr>
              <w:jc w:val="center"/>
              <w:rPr>
                <w:color w:val="000000"/>
              </w:rPr>
            </w:pPr>
            <w:r w:rsidRPr="00791703">
              <w:rPr>
                <w:color w:val="000000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557516" w:rsidRPr="00791703" w:rsidRDefault="00557516" w:rsidP="00256119">
            <w:pPr>
              <w:jc w:val="center"/>
              <w:rPr>
                <w:color w:val="000000"/>
              </w:rPr>
            </w:pPr>
            <w:r w:rsidRPr="00791703">
              <w:rPr>
                <w:color w:val="000000"/>
              </w:rPr>
              <w:t>Цели, задачи и целевые показатели</w:t>
            </w:r>
          </w:p>
        </w:tc>
        <w:tc>
          <w:tcPr>
            <w:tcW w:w="1113" w:type="dxa"/>
            <w:gridSpan w:val="2"/>
            <w:vMerge w:val="restart"/>
            <w:shd w:val="clear" w:color="auto" w:fill="auto"/>
            <w:hideMark/>
          </w:tcPr>
          <w:p w:rsidR="00557516" w:rsidRPr="00791703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79170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197" w:type="dxa"/>
            <w:gridSpan w:val="5"/>
            <w:shd w:val="clear" w:color="auto" w:fill="auto"/>
            <w:hideMark/>
          </w:tcPr>
          <w:p w:rsidR="00557516" w:rsidRPr="00791703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791703">
              <w:rPr>
                <w:color w:val="000000"/>
              </w:rPr>
              <w:t>Значение целевого показателя</w:t>
            </w:r>
          </w:p>
        </w:tc>
        <w:tc>
          <w:tcPr>
            <w:tcW w:w="1254" w:type="dxa"/>
            <w:gridSpan w:val="2"/>
            <w:vMerge w:val="restart"/>
            <w:shd w:val="clear" w:color="auto" w:fill="auto"/>
            <w:hideMark/>
          </w:tcPr>
          <w:p w:rsidR="00557516" w:rsidRPr="00791703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791703">
              <w:rPr>
                <w:color w:val="000000"/>
                <w:sz w:val="20"/>
                <w:szCs w:val="20"/>
              </w:rPr>
              <w:t>Процент выполнения</w:t>
            </w:r>
          </w:p>
        </w:tc>
        <w:tc>
          <w:tcPr>
            <w:tcW w:w="3061" w:type="dxa"/>
            <w:gridSpan w:val="3"/>
            <w:vMerge w:val="restart"/>
            <w:shd w:val="clear" w:color="auto" w:fill="auto"/>
            <w:hideMark/>
          </w:tcPr>
          <w:p w:rsidR="00557516" w:rsidRPr="00791703" w:rsidRDefault="00557516" w:rsidP="00256119">
            <w:pPr>
              <w:jc w:val="center"/>
              <w:rPr>
                <w:color w:val="000000"/>
              </w:rPr>
            </w:pPr>
            <w:r w:rsidRPr="00791703">
              <w:rPr>
                <w:color w:val="000000"/>
              </w:rPr>
              <w:t>Причины отклонения от планового значения</w:t>
            </w:r>
          </w:p>
        </w:tc>
      </w:tr>
      <w:tr w:rsidR="00557516" w:rsidRPr="00791703" w:rsidTr="00557516">
        <w:trPr>
          <w:trHeight w:val="795"/>
        </w:trPr>
        <w:tc>
          <w:tcPr>
            <w:tcW w:w="675" w:type="dxa"/>
            <w:vMerge/>
            <w:vAlign w:val="center"/>
            <w:hideMark/>
          </w:tcPr>
          <w:p w:rsidR="00557516" w:rsidRPr="00791703" w:rsidRDefault="00557516" w:rsidP="00256119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557516" w:rsidRPr="00791703" w:rsidRDefault="00557516" w:rsidP="00256119">
            <w:pPr>
              <w:rPr>
                <w:color w:val="000000"/>
              </w:rPr>
            </w:pPr>
          </w:p>
        </w:tc>
        <w:tc>
          <w:tcPr>
            <w:tcW w:w="1113" w:type="dxa"/>
            <w:gridSpan w:val="2"/>
            <w:vMerge/>
            <w:vAlign w:val="center"/>
            <w:hideMark/>
          </w:tcPr>
          <w:p w:rsidR="00557516" w:rsidRPr="00791703" w:rsidRDefault="00557516" w:rsidP="002561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557516" w:rsidRPr="00791703" w:rsidRDefault="00557516" w:rsidP="00256119">
            <w:pPr>
              <w:jc w:val="center"/>
              <w:rPr>
                <w:color w:val="000000"/>
              </w:rPr>
            </w:pPr>
            <w:r w:rsidRPr="00791703">
              <w:rPr>
                <w:color w:val="000000"/>
              </w:rPr>
              <w:t>план</w:t>
            </w:r>
            <w:r>
              <w:rPr>
                <w:color w:val="000000"/>
              </w:rPr>
              <w:t xml:space="preserve"> по программе</w:t>
            </w:r>
          </w:p>
        </w:tc>
        <w:tc>
          <w:tcPr>
            <w:tcW w:w="1362" w:type="dxa"/>
            <w:gridSpan w:val="2"/>
            <w:shd w:val="clear" w:color="auto" w:fill="auto"/>
            <w:hideMark/>
          </w:tcPr>
          <w:p w:rsidR="00557516" w:rsidRPr="00791703" w:rsidRDefault="00557516" w:rsidP="002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предусмотрено в бюджете </w:t>
            </w:r>
          </w:p>
        </w:tc>
        <w:tc>
          <w:tcPr>
            <w:tcW w:w="1513" w:type="dxa"/>
          </w:tcPr>
          <w:p w:rsidR="00557516" w:rsidRPr="00791703" w:rsidRDefault="00557516" w:rsidP="002561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54" w:type="dxa"/>
            <w:gridSpan w:val="2"/>
            <w:vMerge/>
            <w:vAlign w:val="center"/>
            <w:hideMark/>
          </w:tcPr>
          <w:p w:rsidR="00557516" w:rsidRPr="00791703" w:rsidRDefault="00557516" w:rsidP="002561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vMerge/>
            <w:vAlign w:val="center"/>
            <w:hideMark/>
          </w:tcPr>
          <w:p w:rsidR="00557516" w:rsidRPr="00791703" w:rsidRDefault="00557516" w:rsidP="00256119">
            <w:pPr>
              <w:rPr>
                <w:color w:val="000000"/>
              </w:rPr>
            </w:pPr>
          </w:p>
        </w:tc>
      </w:tr>
      <w:tr w:rsidR="00557516" w:rsidRPr="00791703" w:rsidTr="00557516">
        <w:trPr>
          <w:trHeight w:val="600"/>
        </w:trPr>
        <w:tc>
          <w:tcPr>
            <w:tcW w:w="14836" w:type="dxa"/>
            <w:gridSpan w:val="14"/>
          </w:tcPr>
          <w:p w:rsidR="00557516" w:rsidRPr="00791703" w:rsidRDefault="00557516" w:rsidP="00256119">
            <w:pPr>
              <w:jc w:val="center"/>
              <w:rPr>
                <w:b/>
                <w:bCs/>
                <w:color w:val="000000"/>
              </w:rPr>
            </w:pPr>
            <w:r w:rsidRPr="00791703">
              <w:rPr>
                <w:b/>
                <w:bCs/>
                <w:color w:val="000000"/>
              </w:rPr>
              <w:t>«Благоустройство муниц</w:t>
            </w:r>
            <w:r>
              <w:rPr>
                <w:b/>
                <w:bCs/>
                <w:color w:val="000000"/>
              </w:rPr>
              <w:t xml:space="preserve">ипального образования </w:t>
            </w:r>
            <w:r>
              <w:rPr>
                <w:b/>
                <w:bCs/>
                <w:color w:val="000000"/>
              </w:rPr>
              <w:br/>
              <w:t>сельское поселение Шугур на 2018</w:t>
            </w:r>
            <w:r w:rsidRPr="00791703">
              <w:rPr>
                <w:b/>
                <w:bCs/>
                <w:color w:val="000000"/>
              </w:rPr>
              <w:t xml:space="preserve"> и</w:t>
            </w:r>
            <w:r>
              <w:rPr>
                <w:b/>
                <w:bCs/>
                <w:color w:val="000000"/>
              </w:rPr>
              <w:t xml:space="preserve"> на</w:t>
            </w:r>
            <w:r w:rsidRPr="00791703">
              <w:rPr>
                <w:b/>
                <w:bCs/>
                <w:color w:val="000000"/>
              </w:rPr>
              <w:t xml:space="preserve"> плановый период до </w:t>
            </w:r>
            <w:r>
              <w:rPr>
                <w:b/>
                <w:bCs/>
                <w:color w:val="000000"/>
              </w:rPr>
              <w:t>2019-</w:t>
            </w:r>
            <w:r w:rsidRPr="00791703">
              <w:rPr>
                <w:b/>
                <w:bCs/>
                <w:color w:val="000000"/>
              </w:rPr>
              <w:t xml:space="preserve">2020 года» </w:t>
            </w:r>
          </w:p>
        </w:tc>
      </w:tr>
      <w:tr w:rsidR="00557516" w:rsidRPr="00791703" w:rsidTr="00557516">
        <w:trPr>
          <w:trHeight w:val="315"/>
        </w:trPr>
        <w:tc>
          <w:tcPr>
            <w:tcW w:w="14836" w:type="dxa"/>
            <w:gridSpan w:val="14"/>
          </w:tcPr>
          <w:p w:rsidR="00557516" w:rsidRPr="00791703" w:rsidRDefault="00557516" w:rsidP="00256119">
            <w:pPr>
              <w:jc w:val="center"/>
              <w:rPr>
                <w:b/>
                <w:bCs/>
                <w:color w:val="000000"/>
              </w:rPr>
            </w:pPr>
            <w:r w:rsidRPr="00791703">
              <w:rPr>
                <w:b/>
                <w:bCs/>
                <w:color w:val="000000"/>
              </w:rPr>
              <w:t>Подпрограмма 1. "Уличное освещение"</w:t>
            </w:r>
          </w:p>
        </w:tc>
      </w:tr>
      <w:tr w:rsidR="00557516" w:rsidRPr="00791703" w:rsidTr="00557516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36" w:type="dxa"/>
            <w:shd w:val="clear" w:color="auto" w:fill="auto"/>
            <w:hideMark/>
          </w:tcPr>
          <w:p w:rsidR="00557516" w:rsidRPr="00256119" w:rsidRDefault="00557516" w:rsidP="00256119">
            <w:pPr>
              <w:rPr>
                <w:sz w:val="20"/>
                <w:szCs w:val="20"/>
              </w:rPr>
            </w:pPr>
            <w:r w:rsidRPr="00256119">
              <w:rPr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 291,8</w:t>
            </w:r>
          </w:p>
        </w:tc>
        <w:tc>
          <w:tcPr>
            <w:tcW w:w="1362" w:type="dxa"/>
            <w:gridSpan w:val="2"/>
            <w:shd w:val="clear" w:color="auto" w:fill="auto"/>
            <w:hideMark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291,8 </w:t>
            </w:r>
          </w:p>
        </w:tc>
        <w:tc>
          <w:tcPr>
            <w:tcW w:w="1513" w:type="dxa"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254" w:type="dxa"/>
            <w:gridSpan w:val="2"/>
            <w:shd w:val="clear" w:color="auto" w:fill="auto"/>
            <w:hideMark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256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1" w:type="dxa"/>
            <w:gridSpan w:val="3"/>
            <w:shd w:val="clear" w:color="auto" w:fill="auto"/>
            <w:hideMark/>
          </w:tcPr>
          <w:p w:rsidR="00557516" w:rsidRPr="00256119" w:rsidRDefault="00557516" w:rsidP="00256119">
            <w:pPr>
              <w:jc w:val="both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оплата по актам</w:t>
            </w:r>
            <w:r>
              <w:rPr>
                <w:color w:val="000000"/>
                <w:sz w:val="20"/>
                <w:szCs w:val="20"/>
              </w:rPr>
              <w:t xml:space="preserve"> выполненных</w:t>
            </w:r>
            <w:r w:rsidRPr="00256119">
              <w:rPr>
                <w:color w:val="000000"/>
                <w:sz w:val="20"/>
                <w:szCs w:val="20"/>
              </w:rPr>
              <w:t xml:space="preserve"> работ</w:t>
            </w:r>
          </w:p>
        </w:tc>
      </w:tr>
      <w:tr w:rsidR="00557516" w:rsidRPr="00791703" w:rsidTr="00557516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536" w:type="dxa"/>
            <w:shd w:val="clear" w:color="auto" w:fill="auto"/>
            <w:hideMark/>
          </w:tcPr>
          <w:p w:rsidR="00557516" w:rsidRPr="00256119" w:rsidRDefault="00557516" w:rsidP="00256119">
            <w:pPr>
              <w:rPr>
                <w:sz w:val="20"/>
                <w:szCs w:val="20"/>
              </w:rPr>
            </w:pPr>
            <w:r w:rsidRPr="00256119">
              <w:rPr>
                <w:sz w:val="20"/>
                <w:szCs w:val="20"/>
              </w:rPr>
              <w:t>Поставка электроэнергии на уличное освещение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 192,0</w:t>
            </w:r>
          </w:p>
        </w:tc>
        <w:tc>
          <w:tcPr>
            <w:tcW w:w="1362" w:type="dxa"/>
            <w:gridSpan w:val="2"/>
            <w:shd w:val="clear" w:color="auto" w:fill="auto"/>
            <w:hideMark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 192,0</w:t>
            </w:r>
          </w:p>
        </w:tc>
        <w:tc>
          <w:tcPr>
            <w:tcW w:w="1513" w:type="dxa"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168,8</w:t>
            </w:r>
          </w:p>
        </w:tc>
        <w:tc>
          <w:tcPr>
            <w:tcW w:w="1254" w:type="dxa"/>
            <w:gridSpan w:val="2"/>
            <w:shd w:val="clear" w:color="auto" w:fill="auto"/>
            <w:hideMark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061" w:type="dxa"/>
            <w:gridSpan w:val="3"/>
            <w:shd w:val="clear" w:color="auto" w:fill="auto"/>
            <w:hideMark/>
          </w:tcPr>
          <w:p w:rsidR="00557516" w:rsidRPr="00256119" w:rsidRDefault="00557516" w:rsidP="00256119">
            <w:pPr>
              <w:jc w:val="both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оплата по актам</w:t>
            </w:r>
            <w:r>
              <w:rPr>
                <w:color w:val="000000"/>
                <w:sz w:val="20"/>
                <w:szCs w:val="20"/>
              </w:rPr>
              <w:t xml:space="preserve"> выполненных</w:t>
            </w:r>
            <w:r w:rsidRPr="00256119">
              <w:rPr>
                <w:color w:val="000000"/>
                <w:sz w:val="20"/>
                <w:szCs w:val="20"/>
              </w:rPr>
              <w:t xml:space="preserve"> работ</w:t>
            </w:r>
          </w:p>
        </w:tc>
      </w:tr>
      <w:tr w:rsidR="00557516" w:rsidRPr="00791703" w:rsidTr="00557516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36" w:type="dxa"/>
            <w:shd w:val="clear" w:color="auto" w:fill="auto"/>
            <w:hideMark/>
          </w:tcPr>
          <w:p w:rsidR="00557516" w:rsidRPr="00256119" w:rsidRDefault="00557516" w:rsidP="00256119">
            <w:pPr>
              <w:rPr>
                <w:sz w:val="20"/>
                <w:szCs w:val="20"/>
              </w:rPr>
            </w:pPr>
            <w:r w:rsidRPr="00256119">
              <w:rPr>
                <w:sz w:val="20"/>
                <w:szCs w:val="20"/>
              </w:rPr>
              <w:t>Отключение (подключение) иллюминации в период проведения праздничных мероприятий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62" w:type="dxa"/>
            <w:gridSpan w:val="2"/>
            <w:shd w:val="clear" w:color="auto" w:fill="auto"/>
            <w:hideMark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3" w:type="dxa"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gridSpan w:val="2"/>
            <w:shd w:val="clear" w:color="auto" w:fill="auto"/>
            <w:hideMark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shd w:val="clear" w:color="auto" w:fill="auto"/>
            <w:hideMark/>
          </w:tcPr>
          <w:p w:rsidR="00557516" w:rsidRPr="00256119" w:rsidRDefault="00557516" w:rsidP="00256119">
            <w:pPr>
              <w:jc w:val="both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оплата по актам</w:t>
            </w:r>
            <w:r>
              <w:rPr>
                <w:color w:val="000000"/>
                <w:sz w:val="20"/>
                <w:szCs w:val="20"/>
              </w:rPr>
              <w:t xml:space="preserve"> выполненных</w:t>
            </w:r>
            <w:r w:rsidRPr="00256119">
              <w:rPr>
                <w:color w:val="000000"/>
                <w:sz w:val="20"/>
                <w:szCs w:val="20"/>
              </w:rPr>
              <w:t xml:space="preserve"> работ</w:t>
            </w:r>
          </w:p>
        </w:tc>
      </w:tr>
      <w:tr w:rsidR="00557516" w:rsidRPr="00791703" w:rsidTr="00557516">
        <w:trPr>
          <w:trHeight w:val="315"/>
        </w:trPr>
        <w:tc>
          <w:tcPr>
            <w:tcW w:w="14836" w:type="dxa"/>
            <w:gridSpan w:val="14"/>
          </w:tcPr>
          <w:p w:rsidR="00557516" w:rsidRPr="00791703" w:rsidRDefault="00557516" w:rsidP="00256119">
            <w:pPr>
              <w:jc w:val="center"/>
              <w:rPr>
                <w:b/>
                <w:bCs/>
              </w:rPr>
            </w:pPr>
            <w:r w:rsidRPr="00791703">
              <w:rPr>
                <w:b/>
                <w:bCs/>
              </w:rPr>
              <w:t>Подпрограмма 2. «Содержание мест захоронения»</w:t>
            </w:r>
          </w:p>
        </w:tc>
      </w:tr>
      <w:tr w:rsidR="00557516" w:rsidRPr="00791703" w:rsidTr="00557516">
        <w:trPr>
          <w:gridAfter w:val="1"/>
          <w:wAfter w:w="13" w:type="dxa"/>
          <w:trHeight w:val="315"/>
        </w:trPr>
        <w:tc>
          <w:tcPr>
            <w:tcW w:w="675" w:type="dxa"/>
            <w:shd w:val="clear" w:color="auto" w:fill="auto"/>
            <w:hideMark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557516" w:rsidRPr="00256119" w:rsidRDefault="00557516" w:rsidP="00256119">
            <w:pPr>
              <w:rPr>
                <w:color w:val="000000"/>
                <w:sz w:val="20"/>
                <w:szCs w:val="20"/>
              </w:rPr>
            </w:pPr>
            <w:r w:rsidRPr="0025611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00" w:type="dxa"/>
            <w:shd w:val="clear" w:color="auto" w:fill="auto"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2" w:type="dxa"/>
            <w:gridSpan w:val="2"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040" w:type="dxa"/>
            <w:shd w:val="clear" w:color="auto" w:fill="auto"/>
          </w:tcPr>
          <w:p w:rsidR="00557516" w:rsidRPr="00256119" w:rsidRDefault="00557516" w:rsidP="00256119">
            <w:pPr>
              <w:jc w:val="both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 xml:space="preserve">поэтапная оплата работ в соответствии с условиями заключенных контрактов </w:t>
            </w:r>
          </w:p>
        </w:tc>
      </w:tr>
      <w:tr w:rsidR="00557516" w:rsidRPr="00791703" w:rsidTr="00557516">
        <w:trPr>
          <w:gridAfter w:val="1"/>
          <w:wAfter w:w="13" w:type="dxa"/>
          <w:trHeight w:val="315"/>
        </w:trPr>
        <w:tc>
          <w:tcPr>
            <w:tcW w:w="675" w:type="dxa"/>
            <w:shd w:val="clear" w:color="auto" w:fill="auto"/>
            <w:hideMark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36" w:type="dxa"/>
            <w:shd w:val="clear" w:color="auto" w:fill="auto"/>
          </w:tcPr>
          <w:p w:rsidR="00557516" w:rsidRPr="00256119" w:rsidRDefault="00557516" w:rsidP="00256119">
            <w:pPr>
              <w:rPr>
                <w:color w:val="000000"/>
                <w:sz w:val="20"/>
                <w:szCs w:val="20"/>
              </w:rPr>
            </w:pPr>
            <w:r w:rsidRPr="00256119">
              <w:rPr>
                <w:sz w:val="20"/>
                <w:szCs w:val="20"/>
              </w:rPr>
              <w:t>Ремонт ограждения</w:t>
            </w:r>
          </w:p>
        </w:tc>
        <w:tc>
          <w:tcPr>
            <w:tcW w:w="1100" w:type="dxa"/>
            <w:shd w:val="clear" w:color="auto" w:fill="auto"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2" w:type="dxa"/>
            <w:gridSpan w:val="2"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557516" w:rsidRPr="00256119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</w:tcPr>
          <w:p w:rsidR="00557516" w:rsidRPr="00256119" w:rsidRDefault="00557516" w:rsidP="00256119">
            <w:pPr>
              <w:jc w:val="both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поэтапная оплата работ в соответствии с условиями заключенных контрактов</w:t>
            </w:r>
          </w:p>
        </w:tc>
      </w:tr>
      <w:tr w:rsidR="00557516" w:rsidRPr="00791703" w:rsidTr="00557516">
        <w:trPr>
          <w:trHeight w:val="315"/>
        </w:trPr>
        <w:tc>
          <w:tcPr>
            <w:tcW w:w="14836" w:type="dxa"/>
            <w:gridSpan w:val="14"/>
          </w:tcPr>
          <w:p w:rsidR="00557516" w:rsidRPr="00791703" w:rsidRDefault="00557516" w:rsidP="00256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</w:t>
            </w:r>
            <w:r w:rsidRPr="00791703">
              <w:rPr>
                <w:b/>
                <w:bCs/>
              </w:rPr>
              <w:t>. «Прочее благоустройство»</w:t>
            </w:r>
          </w:p>
        </w:tc>
      </w:tr>
      <w:tr w:rsidR="00557516" w:rsidRPr="00791703" w:rsidTr="00557516">
        <w:trPr>
          <w:trHeight w:val="630"/>
        </w:trPr>
        <w:tc>
          <w:tcPr>
            <w:tcW w:w="675" w:type="dxa"/>
            <w:shd w:val="clear" w:color="auto" w:fill="auto"/>
            <w:hideMark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57516" w:rsidRPr="00EF655C" w:rsidRDefault="00557516" w:rsidP="00256119">
            <w:pPr>
              <w:rPr>
                <w:sz w:val="20"/>
                <w:szCs w:val="20"/>
              </w:rPr>
            </w:pPr>
            <w:r w:rsidRPr="00EF655C">
              <w:rPr>
                <w:sz w:val="20"/>
                <w:szCs w:val="20"/>
              </w:rPr>
              <w:t>Услуги по содержанию имущества (пожарные водоемы)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bottom"/>
            <w:hideMark/>
          </w:tcPr>
          <w:p w:rsidR="00557516" w:rsidRPr="00EF655C" w:rsidRDefault="00557516" w:rsidP="00256119">
            <w:pPr>
              <w:jc w:val="center"/>
              <w:rPr>
                <w:sz w:val="20"/>
                <w:szCs w:val="20"/>
              </w:rPr>
            </w:pPr>
            <w:r w:rsidRPr="00EF65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557516" w:rsidRPr="00EF655C" w:rsidRDefault="00557516" w:rsidP="00256119">
            <w:pPr>
              <w:jc w:val="center"/>
              <w:rPr>
                <w:sz w:val="20"/>
                <w:szCs w:val="20"/>
              </w:rPr>
            </w:pPr>
            <w:r w:rsidRPr="00EF655C">
              <w:rPr>
                <w:sz w:val="20"/>
                <w:szCs w:val="20"/>
              </w:rPr>
              <w:t>100,0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  <w:hideMark/>
          </w:tcPr>
          <w:p w:rsidR="00557516" w:rsidRPr="00EF655C" w:rsidRDefault="00557516" w:rsidP="00256119">
            <w:pPr>
              <w:jc w:val="center"/>
              <w:rPr>
                <w:sz w:val="20"/>
                <w:szCs w:val="20"/>
              </w:rPr>
            </w:pPr>
            <w:r w:rsidRPr="00EF655C"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1513" w:type="dxa"/>
          </w:tcPr>
          <w:p w:rsidR="00557516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516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54" w:type="dxa"/>
            <w:gridSpan w:val="2"/>
            <w:shd w:val="clear" w:color="auto" w:fill="auto"/>
            <w:hideMark/>
          </w:tcPr>
          <w:p w:rsidR="00557516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 xml:space="preserve"> </w:t>
            </w:r>
          </w:p>
          <w:p w:rsidR="00557516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1" w:type="dxa"/>
            <w:gridSpan w:val="3"/>
            <w:shd w:val="clear" w:color="auto" w:fill="auto"/>
            <w:hideMark/>
          </w:tcPr>
          <w:p w:rsidR="00557516" w:rsidRPr="00EF655C" w:rsidRDefault="00557516" w:rsidP="00256119">
            <w:pPr>
              <w:jc w:val="both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поэтапная оплата работ в соответствии с условиями заключенных контрактов</w:t>
            </w:r>
          </w:p>
        </w:tc>
      </w:tr>
      <w:tr w:rsidR="00557516" w:rsidRPr="00791703" w:rsidTr="00557516">
        <w:trPr>
          <w:trHeight w:val="630"/>
        </w:trPr>
        <w:tc>
          <w:tcPr>
            <w:tcW w:w="675" w:type="dxa"/>
            <w:shd w:val="clear" w:color="auto" w:fill="auto"/>
            <w:hideMark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536" w:type="dxa"/>
            <w:shd w:val="clear" w:color="auto" w:fill="auto"/>
            <w:hideMark/>
          </w:tcPr>
          <w:p w:rsidR="00557516" w:rsidRPr="00EF655C" w:rsidRDefault="00557516" w:rsidP="00256119">
            <w:pPr>
              <w:rPr>
                <w:color w:val="000000"/>
                <w:sz w:val="20"/>
                <w:szCs w:val="20"/>
              </w:rPr>
            </w:pPr>
            <w:r w:rsidRPr="00EF655C">
              <w:rPr>
                <w:sz w:val="20"/>
                <w:szCs w:val="20"/>
              </w:rPr>
              <w:t>Отчистка мест захламления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2" w:type="dxa"/>
            <w:gridSpan w:val="2"/>
            <w:shd w:val="clear" w:color="auto" w:fill="auto"/>
            <w:hideMark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 xml:space="preserve"> 100,0</w:t>
            </w:r>
          </w:p>
        </w:tc>
        <w:tc>
          <w:tcPr>
            <w:tcW w:w="1513" w:type="dxa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54" w:type="dxa"/>
            <w:gridSpan w:val="2"/>
            <w:shd w:val="clear" w:color="auto" w:fill="auto"/>
            <w:hideMark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1" w:type="dxa"/>
            <w:gridSpan w:val="3"/>
            <w:shd w:val="clear" w:color="auto" w:fill="auto"/>
            <w:hideMark/>
          </w:tcPr>
          <w:p w:rsidR="00557516" w:rsidRPr="00EF655C" w:rsidRDefault="00557516" w:rsidP="00256119">
            <w:pPr>
              <w:jc w:val="both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поэтапная оплата работ в соответствии с условиями заключенных контрактов</w:t>
            </w:r>
          </w:p>
        </w:tc>
      </w:tr>
      <w:tr w:rsidR="00557516" w:rsidRPr="00791703" w:rsidTr="00557516">
        <w:trPr>
          <w:trHeight w:val="630"/>
        </w:trPr>
        <w:tc>
          <w:tcPr>
            <w:tcW w:w="675" w:type="dxa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36" w:type="dxa"/>
            <w:shd w:val="clear" w:color="auto" w:fill="auto"/>
          </w:tcPr>
          <w:p w:rsidR="00557516" w:rsidRPr="00EF655C" w:rsidRDefault="00557516" w:rsidP="00256119">
            <w:pPr>
              <w:rPr>
                <w:sz w:val="20"/>
                <w:szCs w:val="20"/>
              </w:rPr>
            </w:pPr>
            <w:r w:rsidRPr="00EF655C">
              <w:rPr>
                <w:sz w:val="20"/>
                <w:szCs w:val="20"/>
              </w:rPr>
              <w:t>Строительство снежного городка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513" w:type="dxa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1" w:type="dxa"/>
            <w:gridSpan w:val="3"/>
            <w:shd w:val="clear" w:color="auto" w:fill="auto"/>
          </w:tcPr>
          <w:p w:rsidR="00557516" w:rsidRPr="00EF655C" w:rsidRDefault="00557516" w:rsidP="00256119">
            <w:pPr>
              <w:jc w:val="both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оплата по актам</w:t>
            </w:r>
            <w:r>
              <w:rPr>
                <w:color w:val="000000"/>
                <w:sz w:val="20"/>
                <w:szCs w:val="20"/>
              </w:rPr>
              <w:t xml:space="preserve"> выполненных</w:t>
            </w:r>
            <w:r w:rsidRPr="00256119">
              <w:rPr>
                <w:color w:val="000000"/>
                <w:sz w:val="20"/>
                <w:szCs w:val="20"/>
              </w:rPr>
              <w:t xml:space="preserve"> работ</w:t>
            </w:r>
          </w:p>
        </w:tc>
      </w:tr>
      <w:tr w:rsidR="00557516" w:rsidRPr="00791703" w:rsidTr="00557516">
        <w:trPr>
          <w:trHeight w:val="630"/>
        </w:trPr>
        <w:tc>
          <w:tcPr>
            <w:tcW w:w="675" w:type="dxa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4536" w:type="dxa"/>
            <w:shd w:val="clear" w:color="auto" w:fill="auto"/>
          </w:tcPr>
          <w:p w:rsidR="00557516" w:rsidRPr="00EF655C" w:rsidRDefault="00557516" w:rsidP="00256119">
            <w:pPr>
              <w:rPr>
                <w:sz w:val="20"/>
                <w:szCs w:val="20"/>
              </w:rPr>
            </w:pPr>
            <w:r w:rsidRPr="00EF655C">
              <w:rPr>
                <w:sz w:val="20"/>
                <w:szCs w:val="20"/>
              </w:rPr>
              <w:t>Строительство тротуара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1513" w:type="dxa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1" w:type="dxa"/>
            <w:gridSpan w:val="3"/>
            <w:shd w:val="clear" w:color="auto" w:fill="auto"/>
          </w:tcPr>
          <w:p w:rsidR="00557516" w:rsidRPr="00EF655C" w:rsidRDefault="00557516" w:rsidP="00256119">
            <w:pPr>
              <w:jc w:val="both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оплата по актам</w:t>
            </w:r>
            <w:r>
              <w:rPr>
                <w:color w:val="000000"/>
                <w:sz w:val="20"/>
                <w:szCs w:val="20"/>
              </w:rPr>
              <w:t xml:space="preserve"> выполненных</w:t>
            </w:r>
            <w:r w:rsidRPr="00256119">
              <w:rPr>
                <w:color w:val="000000"/>
                <w:sz w:val="20"/>
                <w:szCs w:val="20"/>
              </w:rPr>
              <w:t xml:space="preserve"> работ</w:t>
            </w:r>
          </w:p>
        </w:tc>
      </w:tr>
      <w:tr w:rsidR="00557516" w:rsidRPr="00791703" w:rsidTr="00557516">
        <w:trPr>
          <w:trHeight w:val="630"/>
        </w:trPr>
        <w:tc>
          <w:tcPr>
            <w:tcW w:w="675" w:type="dxa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536" w:type="dxa"/>
            <w:shd w:val="clear" w:color="auto" w:fill="auto"/>
          </w:tcPr>
          <w:p w:rsidR="00557516" w:rsidRPr="00EF655C" w:rsidRDefault="00557516" w:rsidP="00256119">
            <w:pPr>
              <w:rPr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Организация праздничного оформления улиц и зданий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513" w:type="dxa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1" w:type="dxa"/>
            <w:gridSpan w:val="3"/>
            <w:shd w:val="clear" w:color="auto" w:fill="auto"/>
          </w:tcPr>
          <w:p w:rsidR="00557516" w:rsidRPr="00EF655C" w:rsidRDefault="00557516" w:rsidP="00256119">
            <w:pPr>
              <w:jc w:val="both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оплата по актам</w:t>
            </w:r>
            <w:r>
              <w:rPr>
                <w:color w:val="000000"/>
                <w:sz w:val="20"/>
                <w:szCs w:val="20"/>
              </w:rPr>
              <w:t xml:space="preserve"> выполненных</w:t>
            </w:r>
            <w:r w:rsidRPr="00256119">
              <w:rPr>
                <w:color w:val="000000"/>
                <w:sz w:val="20"/>
                <w:szCs w:val="20"/>
              </w:rPr>
              <w:t xml:space="preserve"> работ</w:t>
            </w:r>
          </w:p>
        </w:tc>
      </w:tr>
      <w:tr w:rsidR="00557516" w:rsidRPr="00791703" w:rsidTr="00557516">
        <w:trPr>
          <w:trHeight w:val="630"/>
        </w:trPr>
        <w:tc>
          <w:tcPr>
            <w:tcW w:w="675" w:type="dxa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4536" w:type="dxa"/>
            <w:shd w:val="clear" w:color="auto" w:fill="auto"/>
          </w:tcPr>
          <w:p w:rsidR="00557516" w:rsidRPr="00EF655C" w:rsidRDefault="00557516" w:rsidP="00256119">
            <w:pPr>
              <w:rPr>
                <w:color w:val="000000"/>
                <w:sz w:val="20"/>
                <w:szCs w:val="20"/>
              </w:rPr>
            </w:pPr>
            <w:r w:rsidRPr="00EF655C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3" w:type="dxa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shd w:val="clear" w:color="auto" w:fill="auto"/>
          </w:tcPr>
          <w:p w:rsidR="00557516" w:rsidRPr="00EF655C" w:rsidRDefault="00557516" w:rsidP="002561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57516" w:rsidRPr="00791703" w:rsidTr="00557516">
        <w:trPr>
          <w:trHeight w:val="630"/>
        </w:trPr>
        <w:tc>
          <w:tcPr>
            <w:tcW w:w="675" w:type="dxa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4536" w:type="dxa"/>
            <w:shd w:val="clear" w:color="auto" w:fill="auto"/>
          </w:tcPr>
          <w:p w:rsidR="00557516" w:rsidRPr="00EF655C" w:rsidRDefault="00557516" w:rsidP="00256119">
            <w:pPr>
              <w:rPr>
                <w:sz w:val="20"/>
                <w:szCs w:val="20"/>
              </w:rPr>
            </w:pPr>
            <w:r w:rsidRPr="00EF655C">
              <w:rPr>
                <w:sz w:val="20"/>
                <w:szCs w:val="20"/>
              </w:rPr>
              <w:t>Обустройство детской спортивной игровой площадки (городская среда)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1104,5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1104,5</w:t>
            </w:r>
          </w:p>
        </w:tc>
        <w:tc>
          <w:tcPr>
            <w:tcW w:w="1513" w:type="dxa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1104,5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1" w:type="dxa"/>
            <w:gridSpan w:val="3"/>
            <w:shd w:val="clear" w:color="auto" w:fill="auto"/>
          </w:tcPr>
          <w:p w:rsidR="00557516" w:rsidRPr="00EF655C" w:rsidRDefault="00557516" w:rsidP="00256119">
            <w:pPr>
              <w:jc w:val="both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оплата по актам</w:t>
            </w:r>
            <w:r>
              <w:rPr>
                <w:color w:val="000000"/>
                <w:sz w:val="20"/>
                <w:szCs w:val="20"/>
              </w:rPr>
              <w:t xml:space="preserve"> выполненных</w:t>
            </w:r>
            <w:r w:rsidRPr="00256119">
              <w:rPr>
                <w:color w:val="000000"/>
                <w:sz w:val="20"/>
                <w:szCs w:val="20"/>
              </w:rPr>
              <w:t xml:space="preserve"> работ</w:t>
            </w:r>
          </w:p>
        </w:tc>
      </w:tr>
      <w:tr w:rsidR="00557516" w:rsidRPr="00791703" w:rsidTr="00557516">
        <w:trPr>
          <w:trHeight w:val="630"/>
        </w:trPr>
        <w:tc>
          <w:tcPr>
            <w:tcW w:w="675" w:type="dxa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4536" w:type="dxa"/>
            <w:shd w:val="clear" w:color="auto" w:fill="auto"/>
          </w:tcPr>
          <w:p w:rsidR="00557516" w:rsidRPr="00EF655C" w:rsidRDefault="00557516" w:rsidP="00256119">
            <w:pPr>
              <w:rPr>
                <w:sz w:val="20"/>
                <w:szCs w:val="20"/>
              </w:rPr>
            </w:pPr>
            <w:r w:rsidRPr="00EF655C">
              <w:rPr>
                <w:sz w:val="20"/>
                <w:szCs w:val="20"/>
              </w:rPr>
              <w:t>Содержание и ремонт детских   игровых площадок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3" w:type="dxa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shd w:val="clear" w:color="auto" w:fill="auto"/>
          </w:tcPr>
          <w:p w:rsidR="00557516" w:rsidRPr="00EF655C" w:rsidRDefault="00557516" w:rsidP="002561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57516" w:rsidRPr="00791703" w:rsidTr="00557516">
        <w:trPr>
          <w:trHeight w:val="630"/>
        </w:trPr>
        <w:tc>
          <w:tcPr>
            <w:tcW w:w="675" w:type="dxa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4536" w:type="dxa"/>
            <w:shd w:val="clear" w:color="auto" w:fill="auto"/>
          </w:tcPr>
          <w:p w:rsidR="00557516" w:rsidRPr="00EF655C" w:rsidRDefault="00557516" w:rsidP="00256119">
            <w:pPr>
              <w:rPr>
                <w:sz w:val="20"/>
                <w:szCs w:val="20"/>
              </w:rPr>
            </w:pPr>
            <w:r w:rsidRPr="00EF655C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EF655C">
              <w:rPr>
                <w:sz w:val="20"/>
                <w:szCs w:val="20"/>
              </w:rPr>
              <w:t>памятника ВОВ</w:t>
            </w:r>
            <w:proofErr w:type="gramEnd"/>
          </w:p>
        </w:tc>
        <w:tc>
          <w:tcPr>
            <w:tcW w:w="1113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3" w:type="dxa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shd w:val="clear" w:color="auto" w:fill="auto"/>
          </w:tcPr>
          <w:p w:rsidR="00557516" w:rsidRPr="00EF655C" w:rsidRDefault="00557516" w:rsidP="002561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57516" w:rsidRPr="00791703" w:rsidTr="00557516">
        <w:trPr>
          <w:trHeight w:val="630"/>
        </w:trPr>
        <w:tc>
          <w:tcPr>
            <w:tcW w:w="675" w:type="dxa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4536" w:type="dxa"/>
            <w:shd w:val="clear" w:color="auto" w:fill="auto"/>
          </w:tcPr>
          <w:p w:rsidR="00557516" w:rsidRPr="00EF655C" w:rsidRDefault="00557516" w:rsidP="00256119">
            <w:pPr>
              <w:rPr>
                <w:sz w:val="20"/>
                <w:szCs w:val="20"/>
              </w:rPr>
            </w:pPr>
            <w:r w:rsidRPr="00EF655C">
              <w:rPr>
                <w:sz w:val="20"/>
                <w:szCs w:val="20"/>
              </w:rPr>
              <w:t>Услуги по приему отходов 1-4 класса опасности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513" w:type="dxa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557516" w:rsidRPr="00EF655C" w:rsidRDefault="00557516" w:rsidP="00256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1" w:type="dxa"/>
            <w:gridSpan w:val="3"/>
            <w:shd w:val="clear" w:color="auto" w:fill="auto"/>
          </w:tcPr>
          <w:p w:rsidR="00557516" w:rsidRPr="00EF655C" w:rsidRDefault="00557516" w:rsidP="00256119">
            <w:pPr>
              <w:jc w:val="both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оплата по актам</w:t>
            </w:r>
            <w:r>
              <w:rPr>
                <w:color w:val="000000"/>
                <w:sz w:val="20"/>
                <w:szCs w:val="20"/>
              </w:rPr>
              <w:t xml:space="preserve"> выполненных</w:t>
            </w:r>
            <w:r w:rsidRPr="00256119">
              <w:rPr>
                <w:color w:val="000000"/>
                <w:sz w:val="20"/>
                <w:szCs w:val="20"/>
              </w:rPr>
              <w:t xml:space="preserve"> работ</w:t>
            </w:r>
          </w:p>
        </w:tc>
      </w:tr>
    </w:tbl>
    <w:p w:rsidR="00386E47" w:rsidRDefault="00386E47" w:rsidP="00386E47"/>
    <w:p w:rsidR="00386E47" w:rsidRDefault="00386E47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tbl>
      <w:tblPr>
        <w:tblW w:w="15144" w:type="dxa"/>
        <w:tblInd w:w="91" w:type="dxa"/>
        <w:tblLook w:val="0000"/>
      </w:tblPr>
      <w:tblGrid>
        <w:gridCol w:w="15144"/>
      </w:tblGrid>
      <w:tr w:rsidR="00256119" w:rsidTr="00103622">
        <w:trPr>
          <w:trHeight w:val="315"/>
        </w:trPr>
        <w:tc>
          <w:tcPr>
            <w:tcW w:w="1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119" w:rsidRDefault="00256119" w:rsidP="00103622">
            <w:pPr>
              <w:shd w:val="clear" w:color="auto" w:fill="FFFFFF"/>
              <w:tabs>
                <w:tab w:val="left" w:pos="6096"/>
              </w:tabs>
              <w:autoSpaceDE w:val="0"/>
              <w:autoSpaceDN w:val="0"/>
              <w:adjustRightInd w:val="0"/>
              <w:ind w:left="5670"/>
              <w:jc w:val="right"/>
            </w:pPr>
            <w:r>
              <w:t>П</w:t>
            </w:r>
            <w:r w:rsidRPr="0018060E">
              <w:t>риложение</w:t>
            </w:r>
            <w:r>
              <w:t xml:space="preserve"> 4</w:t>
            </w:r>
          </w:p>
          <w:p w:rsidR="00256119" w:rsidRDefault="00256119" w:rsidP="00103622">
            <w:pPr>
              <w:shd w:val="clear" w:color="auto" w:fill="FFFFFF"/>
              <w:tabs>
                <w:tab w:val="left" w:pos="6096"/>
              </w:tabs>
              <w:autoSpaceDE w:val="0"/>
              <w:autoSpaceDN w:val="0"/>
              <w:adjustRightInd w:val="0"/>
              <w:ind w:left="5670"/>
              <w:jc w:val="right"/>
            </w:pPr>
            <w:r>
              <w:t xml:space="preserve"> </w:t>
            </w:r>
            <w:r w:rsidRPr="0018060E">
              <w:t xml:space="preserve">к постановлению администрации </w:t>
            </w:r>
          </w:p>
          <w:p w:rsidR="00256119" w:rsidRDefault="00256119" w:rsidP="00103622">
            <w:pPr>
              <w:shd w:val="clear" w:color="auto" w:fill="FFFFFF"/>
              <w:tabs>
                <w:tab w:val="left" w:pos="6096"/>
              </w:tabs>
              <w:autoSpaceDE w:val="0"/>
              <w:autoSpaceDN w:val="0"/>
              <w:adjustRightInd w:val="0"/>
              <w:ind w:left="5670"/>
              <w:jc w:val="right"/>
            </w:pPr>
            <w:r>
              <w:t xml:space="preserve">сельского  поселения Шугур  </w:t>
            </w:r>
          </w:p>
          <w:p w:rsidR="00256119" w:rsidRDefault="00256119" w:rsidP="00103622">
            <w:pPr>
              <w:shd w:val="clear" w:color="auto" w:fill="FFFFFF"/>
              <w:tabs>
                <w:tab w:val="left" w:pos="6096"/>
              </w:tabs>
              <w:autoSpaceDE w:val="0"/>
              <w:autoSpaceDN w:val="0"/>
              <w:adjustRightInd w:val="0"/>
              <w:ind w:left="5670"/>
              <w:jc w:val="center"/>
            </w:pPr>
            <w:r>
              <w:t xml:space="preserve">                                                                                                                       от  27.05.2019  №49</w:t>
            </w:r>
          </w:p>
          <w:p w:rsidR="00256119" w:rsidRDefault="00256119" w:rsidP="00103622">
            <w:pPr>
              <w:jc w:val="center"/>
              <w:rPr>
                <w:b/>
                <w:bCs/>
                <w:color w:val="000000"/>
              </w:rPr>
            </w:pPr>
          </w:p>
          <w:p w:rsidR="00256119" w:rsidRPr="00B17333" w:rsidRDefault="00256119" w:rsidP="00B1733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7333">
              <w:rPr>
                <w:b/>
                <w:bCs/>
                <w:color w:val="000000"/>
                <w:sz w:val="26"/>
                <w:szCs w:val="26"/>
              </w:rPr>
              <w:t>Достижение целевых показателей муниципальн</w:t>
            </w:r>
            <w:r w:rsidR="00B17333" w:rsidRPr="00B17333">
              <w:rPr>
                <w:b/>
                <w:bCs/>
                <w:color w:val="000000"/>
                <w:sz w:val="26"/>
                <w:szCs w:val="26"/>
              </w:rPr>
              <w:t>ой</w:t>
            </w:r>
            <w:r w:rsidRPr="00B17333">
              <w:rPr>
                <w:b/>
                <w:bCs/>
                <w:color w:val="000000"/>
                <w:sz w:val="26"/>
                <w:szCs w:val="26"/>
              </w:rPr>
              <w:t xml:space="preserve"> программ</w:t>
            </w:r>
            <w:r w:rsidR="00B17333" w:rsidRPr="00B17333">
              <w:rPr>
                <w:b/>
                <w:bCs/>
                <w:color w:val="000000"/>
                <w:sz w:val="26"/>
                <w:szCs w:val="26"/>
              </w:rPr>
              <w:t>ы</w:t>
            </w:r>
            <w:r w:rsidRPr="00B17333">
              <w:rPr>
                <w:b/>
                <w:bCs/>
                <w:color w:val="000000"/>
                <w:sz w:val="26"/>
                <w:szCs w:val="26"/>
              </w:rPr>
              <w:t xml:space="preserve"> за 2018 г.</w:t>
            </w:r>
            <w:r w:rsidR="00B17333" w:rsidRPr="00B17333">
              <w:rPr>
                <w:b/>
                <w:sz w:val="26"/>
                <w:szCs w:val="26"/>
              </w:rPr>
              <w:t xml:space="preserve"> «Капитальный ремонт  жилых помещений муниципального жилищного фонда сельского поселения Шугур на 2018-2020 годы»</w:t>
            </w:r>
          </w:p>
        </w:tc>
      </w:tr>
    </w:tbl>
    <w:tbl>
      <w:tblPr>
        <w:tblpPr w:leftFromText="180" w:rightFromText="180" w:vertAnchor="text" w:horzAnchor="page" w:tblpX="1441" w:tblpY="1"/>
        <w:tblW w:w="13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560"/>
        <w:gridCol w:w="960"/>
        <w:gridCol w:w="960"/>
        <w:gridCol w:w="1254"/>
        <w:gridCol w:w="3973"/>
      </w:tblGrid>
      <w:tr w:rsidR="00AE2DFE" w:rsidRPr="00791703" w:rsidTr="00AE2DFE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AE2DFE" w:rsidRPr="00791703" w:rsidRDefault="00AE2DFE" w:rsidP="00103622">
            <w:pPr>
              <w:jc w:val="center"/>
              <w:rPr>
                <w:color w:val="000000"/>
              </w:rPr>
            </w:pPr>
            <w:r w:rsidRPr="00791703">
              <w:rPr>
                <w:color w:val="000000"/>
              </w:rPr>
              <w:t>№</w:t>
            </w:r>
          </w:p>
        </w:tc>
        <w:tc>
          <w:tcPr>
            <w:tcW w:w="5560" w:type="dxa"/>
            <w:vMerge w:val="restart"/>
            <w:shd w:val="clear" w:color="auto" w:fill="auto"/>
            <w:hideMark/>
          </w:tcPr>
          <w:p w:rsidR="00AE2DFE" w:rsidRPr="00791703" w:rsidRDefault="00AE2DFE" w:rsidP="00103622">
            <w:pPr>
              <w:jc w:val="center"/>
              <w:rPr>
                <w:color w:val="000000"/>
              </w:rPr>
            </w:pPr>
            <w:r w:rsidRPr="00791703">
              <w:rPr>
                <w:color w:val="000000"/>
              </w:rPr>
              <w:t>Цели, задачи и целевые показатели</w:t>
            </w:r>
          </w:p>
        </w:tc>
        <w:tc>
          <w:tcPr>
            <w:tcW w:w="1920" w:type="dxa"/>
            <w:gridSpan w:val="2"/>
            <w:shd w:val="clear" w:color="auto" w:fill="auto"/>
            <w:hideMark/>
          </w:tcPr>
          <w:p w:rsidR="00AE2DFE" w:rsidRPr="00791703" w:rsidRDefault="00AE2DFE" w:rsidP="00103622">
            <w:pPr>
              <w:jc w:val="center"/>
              <w:rPr>
                <w:color w:val="000000"/>
              </w:rPr>
            </w:pPr>
            <w:r w:rsidRPr="00791703">
              <w:rPr>
                <w:color w:val="000000"/>
              </w:rPr>
              <w:t>Значение целевого показателя</w:t>
            </w:r>
          </w:p>
        </w:tc>
        <w:tc>
          <w:tcPr>
            <w:tcW w:w="1254" w:type="dxa"/>
            <w:vMerge w:val="restart"/>
            <w:shd w:val="clear" w:color="auto" w:fill="auto"/>
            <w:hideMark/>
          </w:tcPr>
          <w:p w:rsidR="00AE2DFE" w:rsidRPr="00791703" w:rsidRDefault="00AE2DFE" w:rsidP="00103622">
            <w:pPr>
              <w:jc w:val="center"/>
              <w:rPr>
                <w:color w:val="000000"/>
                <w:sz w:val="20"/>
                <w:szCs w:val="20"/>
              </w:rPr>
            </w:pPr>
            <w:r w:rsidRPr="00791703">
              <w:rPr>
                <w:color w:val="000000"/>
                <w:sz w:val="20"/>
                <w:szCs w:val="20"/>
              </w:rPr>
              <w:t>Процент выполнения</w:t>
            </w:r>
          </w:p>
        </w:tc>
        <w:tc>
          <w:tcPr>
            <w:tcW w:w="3973" w:type="dxa"/>
            <w:vMerge w:val="restart"/>
            <w:shd w:val="clear" w:color="auto" w:fill="auto"/>
            <w:hideMark/>
          </w:tcPr>
          <w:p w:rsidR="00AE2DFE" w:rsidRPr="00791703" w:rsidRDefault="00AE2DFE" w:rsidP="00103622">
            <w:pPr>
              <w:jc w:val="center"/>
              <w:rPr>
                <w:color w:val="000000"/>
              </w:rPr>
            </w:pPr>
            <w:r w:rsidRPr="00791703">
              <w:rPr>
                <w:color w:val="000000"/>
              </w:rPr>
              <w:t>Причины отклонения от планового значения</w:t>
            </w:r>
          </w:p>
        </w:tc>
      </w:tr>
      <w:tr w:rsidR="00AE2DFE" w:rsidRPr="00791703" w:rsidTr="00AE2DFE">
        <w:trPr>
          <w:trHeight w:val="795"/>
        </w:trPr>
        <w:tc>
          <w:tcPr>
            <w:tcW w:w="960" w:type="dxa"/>
            <w:vMerge/>
            <w:vAlign w:val="center"/>
            <w:hideMark/>
          </w:tcPr>
          <w:p w:rsidR="00AE2DFE" w:rsidRPr="00791703" w:rsidRDefault="00AE2DFE" w:rsidP="00103622">
            <w:pPr>
              <w:rPr>
                <w:color w:val="000000"/>
              </w:rPr>
            </w:pPr>
          </w:p>
        </w:tc>
        <w:tc>
          <w:tcPr>
            <w:tcW w:w="5560" w:type="dxa"/>
            <w:vMerge/>
            <w:vAlign w:val="center"/>
            <w:hideMark/>
          </w:tcPr>
          <w:p w:rsidR="00AE2DFE" w:rsidRPr="00791703" w:rsidRDefault="00AE2DFE" w:rsidP="00103622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AE2DFE" w:rsidRPr="00791703" w:rsidRDefault="00AE2DFE" w:rsidP="00103622">
            <w:pPr>
              <w:jc w:val="center"/>
              <w:rPr>
                <w:color w:val="000000"/>
              </w:rPr>
            </w:pPr>
            <w:r w:rsidRPr="00791703">
              <w:rPr>
                <w:color w:val="000000"/>
              </w:rPr>
              <w:t>план</w:t>
            </w:r>
          </w:p>
        </w:tc>
        <w:tc>
          <w:tcPr>
            <w:tcW w:w="960" w:type="dxa"/>
            <w:shd w:val="clear" w:color="auto" w:fill="auto"/>
            <w:hideMark/>
          </w:tcPr>
          <w:p w:rsidR="00AE2DFE" w:rsidRPr="00791703" w:rsidRDefault="00AE2DFE" w:rsidP="00103622">
            <w:pPr>
              <w:jc w:val="center"/>
              <w:rPr>
                <w:color w:val="000000"/>
              </w:rPr>
            </w:pPr>
            <w:r w:rsidRPr="00791703">
              <w:rPr>
                <w:color w:val="000000"/>
              </w:rPr>
              <w:t>факт</w:t>
            </w:r>
          </w:p>
        </w:tc>
        <w:tc>
          <w:tcPr>
            <w:tcW w:w="1254" w:type="dxa"/>
            <w:vMerge/>
            <w:vAlign w:val="center"/>
            <w:hideMark/>
          </w:tcPr>
          <w:p w:rsidR="00AE2DFE" w:rsidRPr="00791703" w:rsidRDefault="00AE2DFE" w:rsidP="00103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  <w:vMerge/>
            <w:vAlign w:val="center"/>
            <w:hideMark/>
          </w:tcPr>
          <w:p w:rsidR="00AE2DFE" w:rsidRPr="00791703" w:rsidRDefault="00AE2DFE" w:rsidP="00103622">
            <w:pPr>
              <w:rPr>
                <w:color w:val="000000"/>
              </w:rPr>
            </w:pPr>
          </w:p>
        </w:tc>
      </w:tr>
      <w:tr w:rsidR="00AE2DFE" w:rsidRPr="00791703" w:rsidTr="00AE2DFE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AE2DFE" w:rsidRPr="00EF655C" w:rsidRDefault="00AE2DFE" w:rsidP="00103622">
            <w:pPr>
              <w:jc w:val="center"/>
              <w:rPr>
                <w:color w:val="000000"/>
                <w:sz w:val="20"/>
                <w:szCs w:val="20"/>
              </w:rPr>
            </w:pPr>
            <w:r w:rsidRPr="00EF65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60" w:type="dxa"/>
            <w:shd w:val="clear" w:color="auto" w:fill="auto"/>
            <w:hideMark/>
          </w:tcPr>
          <w:p w:rsidR="00AE2DFE" w:rsidRDefault="00AE2DFE" w:rsidP="0010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печи </w:t>
            </w:r>
            <w:r w:rsidR="00557516">
              <w:rPr>
                <w:sz w:val="20"/>
                <w:szCs w:val="20"/>
              </w:rPr>
              <w:t>(ул</w:t>
            </w:r>
            <w:proofErr w:type="gramStart"/>
            <w:r w:rsidR="00557516">
              <w:rPr>
                <w:sz w:val="20"/>
                <w:szCs w:val="20"/>
              </w:rPr>
              <w:t>.Ц</w:t>
            </w:r>
            <w:proofErr w:type="gramEnd"/>
            <w:r w:rsidR="00557516">
              <w:rPr>
                <w:sz w:val="20"/>
                <w:szCs w:val="20"/>
              </w:rPr>
              <w:t>ентральная д.23 кв.1)</w:t>
            </w:r>
          </w:p>
          <w:p w:rsidR="00AE2DFE" w:rsidRPr="00256119" w:rsidRDefault="00AE2DFE" w:rsidP="001036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AE2DFE" w:rsidRPr="00256119" w:rsidRDefault="00AE2DFE" w:rsidP="0010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60" w:type="dxa"/>
            <w:shd w:val="clear" w:color="auto" w:fill="auto"/>
            <w:hideMark/>
          </w:tcPr>
          <w:p w:rsidR="00AE2DFE" w:rsidRPr="00256119" w:rsidRDefault="00AE2DFE" w:rsidP="0010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254" w:type="dxa"/>
            <w:shd w:val="clear" w:color="auto" w:fill="auto"/>
            <w:hideMark/>
          </w:tcPr>
          <w:p w:rsidR="00AE2DFE" w:rsidRPr="00256119" w:rsidRDefault="00AE2DFE" w:rsidP="00103622">
            <w:pPr>
              <w:jc w:val="center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73" w:type="dxa"/>
            <w:shd w:val="clear" w:color="auto" w:fill="auto"/>
            <w:hideMark/>
          </w:tcPr>
          <w:p w:rsidR="00AE2DFE" w:rsidRPr="00256119" w:rsidRDefault="00AE2DFE" w:rsidP="00103622">
            <w:pPr>
              <w:jc w:val="both"/>
              <w:rPr>
                <w:color w:val="000000"/>
                <w:sz w:val="20"/>
                <w:szCs w:val="20"/>
              </w:rPr>
            </w:pPr>
            <w:r w:rsidRPr="00256119">
              <w:rPr>
                <w:color w:val="000000"/>
                <w:sz w:val="20"/>
                <w:szCs w:val="20"/>
              </w:rPr>
              <w:t>оплата по актам</w:t>
            </w:r>
            <w:r>
              <w:rPr>
                <w:color w:val="000000"/>
                <w:sz w:val="20"/>
                <w:szCs w:val="20"/>
              </w:rPr>
              <w:t xml:space="preserve"> выполненных</w:t>
            </w:r>
            <w:r w:rsidRPr="00256119">
              <w:rPr>
                <w:color w:val="000000"/>
                <w:sz w:val="20"/>
                <w:szCs w:val="20"/>
              </w:rPr>
              <w:t xml:space="preserve"> работ</w:t>
            </w:r>
          </w:p>
        </w:tc>
      </w:tr>
    </w:tbl>
    <w:p w:rsidR="00256119" w:rsidRDefault="00256119" w:rsidP="0029406D">
      <w:pPr>
        <w:jc w:val="both"/>
      </w:pPr>
    </w:p>
    <w:p w:rsidR="00256119" w:rsidRDefault="00256119" w:rsidP="0029406D">
      <w:pPr>
        <w:jc w:val="both"/>
      </w:pPr>
    </w:p>
    <w:sectPr w:rsidR="00256119" w:rsidSect="0029406D">
      <w:pgSz w:w="16800" w:h="11900" w:orient="landscape"/>
      <w:pgMar w:top="1134" w:right="1440" w:bottom="79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AA9"/>
    <w:multiLevelType w:val="hybridMultilevel"/>
    <w:tmpl w:val="6CC2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0656"/>
    <w:multiLevelType w:val="hybridMultilevel"/>
    <w:tmpl w:val="D99247BA"/>
    <w:lvl w:ilvl="0" w:tplc="A52CF28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882259"/>
    <w:multiLevelType w:val="hybridMultilevel"/>
    <w:tmpl w:val="D8061FFA"/>
    <w:lvl w:ilvl="0" w:tplc="44CCD6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28BE"/>
    <w:multiLevelType w:val="hybridMultilevel"/>
    <w:tmpl w:val="9B5229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406D"/>
    <w:rsid w:val="000D5415"/>
    <w:rsid w:val="001060D0"/>
    <w:rsid w:val="0022197C"/>
    <w:rsid w:val="00256119"/>
    <w:rsid w:val="00282D1F"/>
    <w:rsid w:val="0029406D"/>
    <w:rsid w:val="00347C06"/>
    <w:rsid w:val="00386E47"/>
    <w:rsid w:val="00412603"/>
    <w:rsid w:val="004E1393"/>
    <w:rsid w:val="00505C13"/>
    <w:rsid w:val="00514264"/>
    <w:rsid w:val="00557516"/>
    <w:rsid w:val="0059377A"/>
    <w:rsid w:val="005B18ED"/>
    <w:rsid w:val="005B3020"/>
    <w:rsid w:val="005F71DA"/>
    <w:rsid w:val="00612AAE"/>
    <w:rsid w:val="0065146A"/>
    <w:rsid w:val="007A7500"/>
    <w:rsid w:val="008064F7"/>
    <w:rsid w:val="008A1A17"/>
    <w:rsid w:val="009E6312"/>
    <w:rsid w:val="00AE2DFE"/>
    <w:rsid w:val="00B17333"/>
    <w:rsid w:val="00BB3C50"/>
    <w:rsid w:val="00DE3E9F"/>
    <w:rsid w:val="00ED012B"/>
    <w:rsid w:val="00EF655C"/>
    <w:rsid w:val="00FE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94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0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3">
    <w:name w:val="Font Style23"/>
    <w:rsid w:val="00ED012B"/>
    <w:rPr>
      <w:rFonts w:ascii="Times New Roman" w:hAnsi="Times New Roman" w:cs="Times New Roman" w:hint="default"/>
      <w:sz w:val="22"/>
      <w:szCs w:val="22"/>
    </w:rPr>
  </w:style>
  <w:style w:type="character" w:styleId="a3">
    <w:name w:val="Strong"/>
    <w:uiPriority w:val="99"/>
    <w:qFormat/>
    <w:rsid w:val="00DE3E9F"/>
    <w:rPr>
      <w:rFonts w:cs="Times New Roman"/>
      <w:b/>
    </w:rPr>
  </w:style>
  <w:style w:type="paragraph" w:styleId="a4">
    <w:name w:val="List Paragraph"/>
    <w:basedOn w:val="a"/>
    <w:uiPriority w:val="34"/>
    <w:qFormat/>
    <w:rsid w:val="002219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E63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arkateevy.ru/protivodejstvie-ekstremistskoj-deyatel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E6FA-0C9B-4C3F-A7A1-51DE9B7B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Спец3</dc:creator>
  <cp:keywords/>
  <dc:description/>
  <cp:lastModifiedBy>Админ</cp:lastModifiedBy>
  <cp:revision>13</cp:revision>
  <dcterms:created xsi:type="dcterms:W3CDTF">2019-05-27T05:33:00Z</dcterms:created>
  <dcterms:modified xsi:type="dcterms:W3CDTF">2019-05-29T04:41:00Z</dcterms:modified>
</cp:coreProperties>
</file>