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4E4" w:rsidRDefault="003F0AC7" w:rsidP="000A0F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 </w:t>
      </w:r>
    </w:p>
    <w:p w:rsidR="002C04E4" w:rsidRDefault="002C04E4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    к Порядку проведения конкурсного отбора проектов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"Народ</w:t>
      </w:r>
      <w:r w:rsidR="008676BF">
        <w:rPr>
          <w:rFonts w:ascii="Times New Roman" w:hAnsi="Times New Roman" w:cs="Times New Roman"/>
          <w:sz w:val="24"/>
          <w:szCs w:val="24"/>
        </w:rPr>
        <w:t>ный бюджет" комиссией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ЗАЯВКА для участия в конкурсном отборе проектов "Народный бюджет"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 Название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C04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2. Место реализации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C04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Сведения об инициативной группе: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Название, организационная форма: _____________________</w:t>
      </w:r>
      <w:r w:rsidR="00F065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(например, комитет, созданный в муниципальном образовании, общественная организация и др.)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C37A61">
        <w:rPr>
          <w:rFonts w:ascii="Times New Roman" w:hAnsi="Times New Roman" w:cs="Times New Roman"/>
        </w:rPr>
        <w:t>руководитель: ___________________________________________________________</w:t>
      </w:r>
    </w:p>
    <w:p w:rsidR="003F0AC7" w:rsidRPr="00C37A61" w:rsidRDefault="00F06543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0AC7" w:rsidRPr="00C37A61">
        <w:rPr>
          <w:rFonts w:ascii="Times New Roman" w:hAnsi="Times New Roman" w:cs="Times New Roman"/>
          <w:sz w:val="24"/>
          <w:szCs w:val="24"/>
        </w:rPr>
        <w:t>(полное Ф.И.О)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6543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контактный телефон: __________________________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e-mail 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Описание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4.1. Тип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Характеристика проекта в соответствии с критериями отбора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5.1. Ориентировочный бюджет проекта: </w:t>
      </w:r>
    </w:p>
    <w:p w:rsidR="003F0AC7" w:rsidRPr="00C37A61" w:rsidRDefault="003F0AC7" w:rsidP="003F0AC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8"/>
        <w:gridCol w:w="2218"/>
        <w:gridCol w:w="15"/>
        <w:gridCol w:w="161"/>
        <w:gridCol w:w="955"/>
        <w:gridCol w:w="690"/>
        <w:gridCol w:w="176"/>
        <w:gridCol w:w="59"/>
        <w:gridCol w:w="27"/>
        <w:gridCol w:w="90"/>
        <w:gridCol w:w="956"/>
        <w:gridCol w:w="14"/>
        <w:gridCol w:w="162"/>
        <w:gridCol w:w="529"/>
        <w:gridCol w:w="206"/>
        <w:gridCol w:w="235"/>
        <w:gridCol w:w="29"/>
        <w:gridCol w:w="971"/>
        <w:gridCol w:w="13"/>
        <w:gridCol w:w="206"/>
        <w:gridCol w:w="1131"/>
        <w:gridCol w:w="14"/>
        <w:gridCol w:w="162"/>
      </w:tblGrid>
      <w:tr w:rsidR="003F0AC7" w:rsidRPr="00C37A61" w:rsidTr="00120AC0">
        <w:trPr>
          <w:trHeight w:val="26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133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Общая стоимость </w:t>
            </w:r>
          </w:p>
        </w:tc>
        <w:tc>
          <w:tcPr>
            <w:tcW w:w="2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Население, юридические и физические лица, индивидуальные предприниматели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7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Разработка технической документации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107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по реконструкции)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7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материалов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2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оборудования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7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Технический надзор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Прочие расходы(опишите)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gridAfter w:val="1"/>
          <w:wAfter w:w="161" w:type="dxa"/>
          <w:trHeight w:val="278"/>
        </w:trPr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3F0AC7" w:rsidRPr="00C37A61" w:rsidRDefault="003F0AC7" w:rsidP="003F0AC7">
      <w:pPr>
        <w:pStyle w:val="ae"/>
        <w:rPr>
          <w:rFonts w:ascii="Times New Roman" w:hAnsi="Times New Roman" w:cs="Times New Roman"/>
        </w:rPr>
      </w:pPr>
    </w:p>
    <w:p w:rsidR="003F0AC7" w:rsidRPr="00C37A61" w:rsidRDefault="003F0AC7" w:rsidP="003F0AC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5.2. Актуальность проблемы, на решение которой направлен проект: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низкая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средняя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высокая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очень высокая</w:t>
      </w:r>
    </w:p>
    <w:p w:rsidR="00120AC0" w:rsidRDefault="00120AC0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Степень актуальности проблемы определяется в зависимости от типа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 - низкая;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 - средняя;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- средняя;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 - высокая;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 - очень высокая;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 - средняя.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5.3. Благополучатели: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55967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Количество прямых благополучателей:__________человек,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 т.ч. детей____________человек.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Общее количество благополучателей:__________ человек.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5.4. Применение новых эффективных технических решений, технологий, материалов, конструкций и оборудования: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не применяется;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применяется (какие именно)_________________________________________________.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lastRenderedPageBreak/>
        <w:t>6. Информация по объекту инфраструктуры: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6.1. Дата постройки (только для существующих объектов</w:t>
      </w:r>
      <w:r w:rsidR="00D55967">
        <w:rPr>
          <w:rFonts w:ascii="Times New Roman" w:hAnsi="Times New Roman" w:cs="Times New Roman"/>
          <w:sz w:val="24"/>
          <w:szCs w:val="24"/>
        </w:rPr>
        <w:t>): 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6.2. Общая характеристика объекта: 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6.3. Текущее состояние объекта (только для существующих объектов):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6.4. Информация о собственнике объекта (в соответствии с п.2.2.4.)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(приложите к заявке: документы, подтверждающие право собственности (выписка))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7. Наличие технической документации:________________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(укажите существующую или подготовленную вами техническую документацию, приложите копию документации к данной заявке)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8. Ожидаемый срок реализации проекта:____________________________(месяцев, дней)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9. Эксплуатация и содержание объекта: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(опишите, как муниципальное образование, население или специализированная организация будут содержать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и эксплуатировать отремонтированный объект после завершения проекта)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10. Дополнительная информация и комментарии: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C37A61">
        <w:rPr>
          <w:rFonts w:ascii="Times New Roman" w:hAnsi="Times New Roman" w:cs="Times New Roman"/>
        </w:rPr>
        <w:t>___________________________________________________________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Председатель собрания: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E30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Дата: "_____" ____________ 20__ года 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   </w:t>
      </w: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Приложение 2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к Порядку проведения конкурсного отбора проектов 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"Народ</w:t>
      </w:r>
      <w:r w:rsidR="008676BF">
        <w:rPr>
          <w:rFonts w:ascii="Times New Roman" w:hAnsi="Times New Roman" w:cs="Times New Roman"/>
          <w:sz w:val="24"/>
          <w:szCs w:val="24"/>
        </w:rPr>
        <w:t xml:space="preserve">ный бюджет" комиссией сельского </w:t>
      </w:r>
      <w:r w:rsidRPr="00C37A6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Модельный протокол собрания населения об участии в конкурсном отборе проектов "Народный бюджет"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МО______________________ "_____"______________20____г.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ул._______________________ ______ч.________мин.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Зарегистрировано _______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Присутствовало _________чел.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Собрание населения проводится по адресу:_______________________________________, ул.___________________д._______________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Собрание населения созвано по инициативе 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Открывает и ведет собрание _______________________________________________(Ф.И.О.)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Секретарь собрания ______________________________________________________(Ф.И.О.)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Повестка дня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 Принятие решения по вопросу подачи заявки для участия проекта _____________ в конкурсном отборе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2. Утверждение перечня и объемов работ проекта 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(ВЫБРАТЬ ВИДЫ РАБОТ, КОТОРЫЕ ОТНОСЯТСЯ ТОЛЬКО К ДАННОМУ ПРОЕКТУ. ОСТАЛЬНЫЕ - УБРАТЬ.)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и т.д;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Принятие решения о размере доли софинансирования населения, юридических и физических лиц, индивидуальных предпринимателей (спонсоров)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Принятие решения о порядке и сроках сбора средств софинансирования проекта в рамках конкурсного отбора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Утверждение состава инициативной группы.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Решения по повестке дня: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 По первому вопросу слушали _____________________, который(ая) предложил(ла) подать заявку для участия проекта _____________ в конкурсном отборе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2. По второму вопросу слушали ________________, который(ая) доложил(ла) о перечне работ проекта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(ПОДРОБНО ПРОПИСАТЬ РАБОТЫ, КОТОРЫЕ ОТНОСЯТСЯ К ДАННОМУ ПРОЕКТУ 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По третьему вопросу слушали _______________, который(ая) предложил(ла) размер доли софинансирования населения, юридических и физических лиц, индивидуальных предпринимателей: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 денежной форме__________________________________________________________,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 процентном (%) соотношении к общей стоимости проекта______________________.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lastRenderedPageBreak/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По четвертому вопросу слушали______________________, который(ая) доложил(ла) о порядке и сроках сбора средств софинансирования проекта в рамках конкурсного отбора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По пятому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C37A61">
        <w:rPr>
          <w:rFonts w:ascii="Times New Roman" w:hAnsi="Times New Roman" w:cs="Times New Roman"/>
        </w:rPr>
        <w:t>РЕШИЛИ: утвердить инициативную группу для контроля за выполненными работами, приемки и подписания акта выполненных работ в составе:___________________________________________________________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Протокол собрания населения на ________ листах в ______ экземплярах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Приложение: Лист регистрации участников собрания на ___________листах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Подписи: Председатель собрания _____________________/____________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Секретарь собрания _____________________/____________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305A" w:rsidRDefault="000A0F6F" w:rsidP="000A0F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к Порядку проведения конкурсного отбора проектов 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"Народ</w:t>
      </w:r>
      <w:r w:rsidR="008676BF">
        <w:rPr>
          <w:rFonts w:ascii="Times New Roman" w:hAnsi="Times New Roman" w:cs="Times New Roman"/>
          <w:sz w:val="24"/>
          <w:szCs w:val="24"/>
        </w:rPr>
        <w:t>ный бюджет" комиссией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Критерии оценки участников конкурсного отбора проектов "Народный бюджет"***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90"/>
        <w:gridCol w:w="1140"/>
      </w:tblGrid>
      <w:tr w:rsidR="003F0AC7" w:rsidRPr="00C37A61" w:rsidTr="0068020C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Макс. </w:t>
            </w:r>
            <w:r w:rsidRPr="0068020C">
              <w:rPr>
                <w:rFonts w:ascii="Times New Roman" w:hAnsi="Times New Roman" w:cs="Times New Roman"/>
              </w:rPr>
              <w:lastRenderedPageBreak/>
              <w:t xml:space="preserve">балл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1. Социальная эффективность от реализации программы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37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1.1. Положительное восприятие населением социальной, культурной и досуговой значимости проекта.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Оценивается суммарно:- создание новой рекреационной зоны либо особо охраняемой природной территории местного значения - 4 балла;- способствует формированию точки социального притяжения - 3 балла;- способствует сохранению или развитию культурного наследия - 3 балла;- способствует здоровому образу жизни - 4 балла;- создание или восстановление мест массового отдыха населения, объектов культурного наследия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1.2. Актуальность (острота) проблемы: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высокая - отсутствие решения будет негативно сказываться на качестве жизни целевой группы населения - 3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1.3. Количество прямых благополучателей от реализации программы: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до 50 человек - 1 балл;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50 до 100 человек - 2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100 до 300 человек - 3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300 до 600 человек - 4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более 600 человек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1.4. Соотношение числа косвенных благополучателей к прямым: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 до 0,5 - 1 балл;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0,6 до 1,0 - 2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1,1 до 1,5 - 3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1,6 до 2,0 - 4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2,1 до 2,5 - 5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2,6 до 3,0 - 6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3,1 до 4,0 - 7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от 4,1 до 5,0 - 8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голосов проголосовавших за проект на официальном сайте органов местного самоуправления </w:t>
            </w:r>
            <w:r w:rsidR="006D31D6" w:rsidRPr="0068020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Луговой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до 20 голосов - 1 балл;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20 до 50 голосов - 2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50 до 100 голосов - 3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100 до 200 голосов - 4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от 200 до 400 голосов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4. Доля участия юридических и физических лиц, участвующих в реализации проекта (%):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0,1 до 0,5 - 1 балл;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0,6 до 1,0 - 2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1,1 до 2,0 - 3 балла;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2,1 до 2,5 - 4 балла;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2,6 до 3,0 - 5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3,1 до 3,5 - 6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от 3,6 до 4,0 - 7 баллов.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52 </w:t>
            </w:r>
          </w:p>
        </w:tc>
      </w:tr>
    </w:tbl>
    <w:p w:rsidR="003F0AC7" w:rsidRPr="00C37A61" w:rsidRDefault="003F0AC7" w:rsidP="003F0AC7">
      <w:pPr>
        <w:pStyle w:val="ae"/>
        <w:rPr>
          <w:rFonts w:ascii="Times New Roman" w:hAnsi="Times New Roman" w:cs="Times New Roman"/>
        </w:rPr>
      </w:pPr>
    </w:p>
    <w:p w:rsidR="003F0AC7" w:rsidRPr="00C37A61" w:rsidRDefault="003F0AC7" w:rsidP="003F0AC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*** Исходные данные для проведения оценки представляют органы местного самоуправления</w:t>
      </w:r>
      <w:r w:rsidR="008676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C7" w:rsidRDefault="003F0AC7" w:rsidP="000A7CD7">
      <w:pPr>
        <w:jc w:val="right"/>
        <w:rPr>
          <w:b/>
          <w:szCs w:val="26"/>
        </w:rPr>
        <w:sectPr w:rsidR="003F0AC7" w:rsidSect="00991A7C">
          <w:pgSz w:w="11906" w:h="16838"/>
          <w:pgMar w:top="851" w:right="566" w:bottom="1134" w:left="1560" w:header="709" w:footer="709" w:gutter="0"/>
          <w:cols w:space="708"/>
          <w:docGrid w:linePitch="360"/>
        </w:sectPr>
      </w:pPr>
    </w:p>
    <w:tbl>
      <w:tblPr>
        <w:tblW w:w="5389" w:type="pct"/>
        <w:tblLook w:val="01E0" w:firstRow="1" w:lastRow="1" w:firstColumn="1" w:lastColumn="1" w:noHBand="0" w:noVBand="0"/>
      </w:tblPr>
      <w:tblGrid>
        <w:gridCol w:w="4786"/>
        <w:gridCol w:w="5529"/>
      </w:tblGrid>
      <w:tr w:rsidR="006D31D6" w:rsidRPr="005B52B1" w:rsidTr="00A87F6C">
        <w:tc>
          <w:tcPr>
            <w:tcW w:w="2320" w:type="pct"/>
          </w:tcPr>
          <w:p w:rsidR="006D31D6" w:rsidRPr="00821E5C" w:rsidRDefault="006D31D6" w:rsidP="0068020C"/>
        </w:tc>
        <w:tc>
          <w:tcPr>
            <w:tcW w:w="2680" w:type="pct"/>
          </w:tcPr>
          <w:p w:rsidR="006D31D6" w:rsidRDefault="006D31D6" w:rsidP="00A87F6C">
            <w:pPr>
              <w:jc w:val="right"/>
            </w:pPr>
            <w:r>
              <w:t>Приложение 3</w:t>
            </w:r>
          </w:p>
          <w:p w:rsidR="006D31D6" w:rsidRDefault="006D31D6" w:rsidP="00A87F6C">
            <w:pPr>
              <w:jc w:val="right"/>
            </w:pPr>
            <w:r>
              <w:t xml:space="preserve">к постановлению администрации </w:t>
            </w:r>
          </w:p>
          <w:p w:rsidR="006D31D6" w:rsidRDefault="008676BF" w:rsidP="00A87F6C">
            <w:pPr>
              <w:jc w:val="right"/>
            </w:pPr>
            <w:r>
              <w:t>сельского поселения Шугур</w:t>
            </w:r>
          </w:p>
          <w:p w:rsidR="006D31D6" w:rsidRPr="005B52B1" w:rsidRDefault="006D31D6" w:rsidP="00A87F6C">
            <w:pPr>
              <w:spacing w:line="360" w:lineRule="auto"/>
              <w:jc w:val="right"/>
              <w:rPr>
                <w:b/>
              </w:rPr>
            </w:pPr>
            <w:r>
              <w:t xml:space="preserve">от </w:t>
            </w:r>
            <w:r w:rsidR="008676BF">
              <w:t xml:space="preserve"> </w:t>
            </w:r>
            <w:r w:rsidR="00727434">
              <w:t>17.05.2019</w:t>
            </w:r>
            <w:r w:rsidR="008676BF">
              <w:t xml:space="preserve">         </w:t>
            </w:r>
            <w:r>
              <w:t xml:space="preserve"> №</w:t>
            </w:r>
            <w:r w:rsidR="00727434">
              <w:t>46</w:t>
            </w:r>
            <w:r w:rsidR="008752E2">
              <w:t xml:space="preserve"> </w:t>
            </w:r>
            <w:r w:rsidR="008676BF">
              <w:t xml:space="preserve"> </w:t>
            </w:r>
          </w:p>
        </w:tc>
      </w:tr>
    </w:tbl>
    <w:p w:rsidR="000A7CD7" w:rsidRDefault="000A7CD7" w:rsidP="000A7CD7">
      <w:pPr>
        <w:jc w:val="right"/>
        <w:rPr>
          <w:b/>
          <w:szCs w:val="26"/>
        </w:rPr>
      </w:pPr>
    </w:p>
    <w:p w:rsidR="00924604" w:rsidRPr="000A0F6F" w:rsidRDefault="00924604" w:rsidP="000A0F6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A0F6F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СОСТАВ</w:t>
      </w:r>
    </w:p>
    <w:p w:rsidR="00924604" w:rsidRPr="000A0F6F" w:rsidRDefault="00924604" w:rsidP="000A0F6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A0F6F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конкурсной комиссии по отбору проектов "Народный бюджет"</w:t>
      </w:r>
    </w:p>
    <w:p w:rsidR="00924604" w:rsidRPr="000A0F6F" w:rsidRDefault="008676BF" w:rsidP="000A0F6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A0F6F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сельского поселения Шугур</w:t>
      </w:r>
    </w:p>
    <w:p w:rsidR="008676BF" w:rsidRPr="000A0F6F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676BF" w:rsidRPr="000A0F6F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Style w:val="a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Решетников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Александр Витальевич</w:t>
            </w:r>
          </w:p>
          <w:p w:rsidR="008676BF" w:rsidRPr="000A0F6F" w:rsidRDefault="008676BF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глава сельского поселения Шугур</w:t>
            </w:r>
            <w:r w:rsidR="008676BF" w:rsidRPr="000A0F6F">
              <w:rPr>
                <w:rFonts w:cstheme="minorBidi"/>
                <w:lang w:eastAsia="en-US"/>
              </w:rPr>
              <w:t>, председатель Комиссии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Лубова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Наталья Анатольевна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главный специалист администрации сельского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  <w:r w:rsidRPr="000A0F6F">
              <w:rPr>
                <w:rFonts w:cstheme="minorBidi"/>
                <w:lang w:eastAsia="en-US"/>
              </w:rPr>
              <w:t>поселения Шугур</w:t>
            </w:r>
            <w:r w:rsidR="008676BF" w:rsidRPr="000A0F6F">
              <w:rPr>
                <w:rFonts w:cstheme="minorBidi"/>
                <w:lang w:eastAsia="en-US"/>
              </w:rPr>
              <w:t>, заместитель председателя Комиссии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Вахрушева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Гузель Валитовна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ведущий специалист администрации сельского поселения Шугур</w:t>
            </w:r>
            <w:r w:rsidR="008676BF" w:rsidRPr="000A0F6F">
              <w:rPr>
                <w:rFonts w:eastAsiaTheme="minorHAnsi" w:cstheme="minorBidi"/>
                <w:lang w:eastAsia="en-US"/>
              </w:rPr>
              <w:t>, секретарь Комиссии.</w:t>
            </w:r>
          </w:p>
        </w:tc>
      </w:tr>
      <w:tr w:rsidR="008676BF" w:rsidRPr="000A0F6F" w:rsidTr="00A87F6C">
        <w:trPr>
          <w:trHeight w:val="557"/>
        </w:trPr>
        <w:tc>
          <w:tcPr>
            <w:tcW w:w="3969" w:type="dxa"/>
            <w:vAlign w:val="center"/>
          </w:tcPr>
          <w:p w:rsidR="008676BF" w:rsidRPr="000A0F6F" w:rsidRDefault="008676BF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8676BF" w:rsidRPr="000A0F6F" w:rsidRDefault="008676BF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Шестаков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Юрий Михайлович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 инспектор администрации сельского</w:t>
            </w:r>
            <w:r w:rsidR="008676BF" w:rsidRPr="000A0F6F">
              <w:rPr>
                <w:rFonts w:cstheme="minorBidi"/>
                <w:lang w:eastAsia="en-US"/>
              </w:rPr>
              <w:t xml:space="preserve"> поселения </w:t>
            </w:r>
            <w:r w:rsidRPr="000A0F6F">
              <w:rPr>
                <w:rFonts w:cstheme="minorBidi"/>
                <w:lang w:eastAsia="en-US"/>
              </w:rPr>
              <w:t>Шугур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Богордаев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Андрей Алексеевич</w:t>
            </w:r>
          </w:p>
        </w:tc>
        <w:tc>
          <w:tcPr>
            <w:tcW w:w="6095" w:type="dxa"/>
          </w:tcPr>
          <w:p w:rsidR="008676BF" w:rsidRPr="000A0F6F" w:rsidRDefault="008676BF" w:rsidP="006E1535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начальник </w:t>
            </w:r>
            <w:r w:rsidR="006E1535" w:rsidRPr="000A0F6F">
              <w:rPr>
                <w:rFonts w:cstheme="minorBidi"/>
                <w:lang w:eastAsia="en-US"/>
              </w:rPr>
              <w:t xml:space="preserve"> пожарной команды д.Шугур пожарной части (п.г.т.Луговой) филиала КУ ХМАО-Югры «Центроспас-Югория»  </w:t>
            </w:r>
            <w:r w:rsidR="00A87F6C" w:rsidRPr="000A0F6F">
              <w:t>(по согласованию)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Пешков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Андрей Викторович</w:t>
            </w:r>
            <w:r w:rsidR="008676BF" w:rsidRPr="000A0F6F">
              <w:rPr>
                <w:rFonts w:cstheme="minorBidi"/>
                <w:lang w:eastAsia="en-US"/>
              </w:rPr>
              <w:t xml:space="preserve">  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директор ООО «КСКП»</w:t>
            </w:r>
            <w:r w:rsidR="00A87F6C" w:rsidRPr="000A0F6F">
              <w:t xml:space="preserve"> (по согласованию)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Урусова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Нина Васильевна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председатель Совета Ветеранов сельского поселения Шугур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  <w:r w:rsidR="00A87F6C" w:rsidRPr="000A0F6F">
              <w:t>(по согласованию)</w:t>
            </w:r>
          </w:p>
        </w:tc>
      </w:tr>
      <w:tr w:rsidR="008676BF" w:rsidRPr="000A0F6F" w:rsidTr="00A87F6C">
        <w:tc>
          <w:tcPr>
            <w:tcW w:w="3969" w:type="dxa"/>
          </w:tcPr>
          <w:p w:rsidR="008676BF" w:rsidRPr="000A0F6F" w:rsidRDefault="006C2AF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  </w:t>
            </w:r>
          </w:p>
        </w:tc>
        <w:tc>
          <w:tcPr>
            <w:tcW w:w="6095" w:type="dxa"/>
          </w:tcPr>
          <w:p w:rsidR="008676BF" w:rsidRPr="000A0F6F" w:rsidRDefault="008676BF" w:rsidP="006C2AF5">
            <w:pPr>
              <w:tabs>
                <w:tab w:val="left" w:pos="3684"/>
              </w:tabs>
              <w:spacing w:after="120" w:line="276" w:lineRule="auto"/>
              <w:ind w:left="317"/>
              <w:contextualSpacing/>
              <w:jc w:val="both"/>
              <w:rPr>
                <w:rFonts w:cstheme="minorBidi"/>
                <w:lang w:eastAsia="en-US"/>
              </w:rPr>
            </w:pPr>
          </w:p>
        </w:tc>
      </w:tr>
      <w:tr w:rsidR="008676BF" w:rsidRPr="000A0F6F" w:rsidTr="00A87F6C">
        <w:trPr>
          <w:trHeight w:val="753"/>
        </w:trPr>
        <w:tc>
          <w:tcPr>
            <w:tcW w:w="3969" w:type="dxa"/>
          </w:tcPr>
          <w:p w:rsidR="00A87F6C" w:rsidRPr="000A0F6F" w:rsidRDefault="006C2AF5" w:rsidP="006E1535">
            <w:pPr>
              <w:tabs>
                <w:tab w:val="left" w:pos="3684"/>
              </w:tabs>
              <w:ind w:left="720"/>
              <w:contextualSpacing/>
              <w:jc w:val="both"/>
            </w:pPr>
            <w:r w:rsidRPr="000A0F6F">
              <w:t xml:space="preserve">Евграфов </w:t>
            </w:r>
          </w:p>
          <w:p w:rsidR="008676BF" w:rsidRPr="000A0F6F" w:rsidRDefault="006C2AF5" w:rsidP="006E1535">
            <w:pPr>
              <w:tabs>
                <w:tab w:val="left" w:pos="3684"/>
              </w:tabs>
              <w:ind w:left="720"/>
              <w:contextualSpacing/>
              <w:jc w:val="both"/>
            </w:pPr>
            <w:r w:rsidRPr="000A0F6F">
              <w:t>Сергей Владимирович</w:t>
            </w:r>
            <w:r w:rsidR="008676BF" w:rsidRPr="000A0F6F">
              <w:t xml:space="preserve"> </w:t>
            </w:r>
          </w:p>
        </w:tc>
        <w:tc>
          <w:tcPr>
            <w:tcW w:w="6095" w:type="dxa"/>
          </w:tcPr>
          <w:p w:rsidR="008676BF" w:rsidRPr="000A0F6F" w:rsidRDefault="008676BF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/>
              <w:ind w:left="318" w:hanging="318"/>
              <w:contextualSpacing/>
              <w:jc w:val="both"/>
            </w:pPr>
            <w:r w:rsidRPr="000A0F6F">
              <w:t>деп</w:t>
            </w:r>
            <w:r w:rsidR="006C2AF5" w:rsidRPr="000A0F6F">
              <w:t>утат Совета депутатов сельского поселения Шугур</w:t>
            </w:r>
            <w:r w:rsidRPr="000A0F6F">
              <w:t xml:space="preserve"> (по согласованию)</w:t>
            </w:r>
          </w:p>
        </w:tc>
      </w:tr>
    </w:tbl>
    <w:p w:rsidR="008676BF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94A00" w:rsidRPr="00924604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6E1535" w:rsidRDefault="006C2AF5" w:rsidP="006E15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1D6" w:rsidRDefault="006D31D6" w:rsidP="006D31D6">
      <w:pPr>
        <w:jc w:val="center"/>
        <w:rPr>
          <w:b/>
          <w:szCs w:val="26"/>
        </w:rPr>
      </w:pPr>
    </w:p>
    <w:sectPr w:rsidR="006D31D6" w:rsidSect="006D31D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F8" w:rsidRDefault="00F962F8" w:rsidP="00345572">
      <w:r>
        <w:separator/>
      </w:r>
    </w:p>
  </w:endnote>
  <w:endnote w:type="continuationSeparator" w:id="0">
    <w:p w:rsidR="00F962F8" w:rsidRDefault="00F962F8" w:rsidP="0034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F8" w:rsidRDefault="00F962F8" w:rsidP="00345572">
      <w:r>
        <w:separator/>
      </w:r>
    </w:p>
  </w:footnote>
  <w:footnote w:type="continuationSeparator" w:id="0">
    <w:p w:rsidR="00F962F8" w:rsidRDefault="00F962F8" w:rsidP="0034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937"/>
    <w:multiLevelType w:val="multilevel"/>
    <w:tmpl w:val="32460D58"/>
    <w:lvl w:ilvl="0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2"/>
        </w:tabs>
        <w:ind w:left="2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2"/>
        </w:tabs>
        <w:ind w:left="2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2"/>
        </w:tabs>
        <w:ind w:left="2872" w:hanging="1800"/>
      </w:pPr>
      <w:rPr>
        <w:rFonts w:hint="default"/>
      </w:rPr>
    </w:lvl>
  </w:abstractNum>
  <w:abstractNum w:abstractNumId="1" w15:restartNumberingAfterBreak="0">
    <w:nsid w:val="36AE629C"/>
    <w:multiLevelType w:val="hybridMultilevel"/>
    <w:tmpl w:val="D136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2A2A"/>
    <w:multiLevelType w:val="hybridMultilevel"/>
    <w:tmpl w:val="AF9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49A2"/>
    <w:multiLevelType w:val="hybridMultilevel"/>
    <w:tmpl w:val="39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18"/>
    <w:rsid w:val="00020532"/>
    <w:rsid w:val="00023E8B"/>
    <w:rsid w:val="00025E6F"/>
    <w:rsid w:val="0003145C"/>
    <w:rsid w:val="0003646A"/>
    <w:rsid w:val="00045758"/>
    <w:rsid w:val="00052A56"/>
    <w:rsid w:val="000636BC"/>
    <w:rsid w:val="000761C8"/>
    <w:rsid w:val="000767C3"/>
    <w:rsid w:val="00095BF2"/>
    <w:rsid w:val="000A0F6F"/>
    <w:rsid w:val="000A762C"/>
    <w:rsid w:val="000A7CD7"/>
    <w:rsid w:val="000B3A87"/>
    <w:rsid w:val="000B4D14"/>
    <w:rsid w:val="000D1B5E"/>
    <w:rsid w:val="000E025F"/>
    <w:rsid w:val="000E366A"/>
    <w:rsid w:val="000E622E"/>
    <w:rsid w:val="00113DF3"/>
    <w:rsid w:val="00120AC0"/>
    <w:rsid w:val="0012247F"/>
    <w:rsid w:val="0012363D"/>
    <w:rsid w:val="00126ED8"/>
    <w:rsid w:val="001310EC"/>
    <w:rsid w:val="00131F57"/>
    <w:rsid w:val="001402AD"/>
    <w:rsid w:val="0015430D"/>
    <w:rsid w:val="00160DB7"/>
    <w:rsid w:val="00162600"/>
    <w:rsid w:val="0016312A"/>
    <w:rsid w:val="00186634"/>
    <w:rsid w:val="00190CA2"/>
    <w:rsid w:val="001A4F77"/>
    <w:rsid w:val="001B2F1E"/>
    <w:rsid w:val="001D3CE4"/>
    <w:rsid w:val="001F2800"/>
    <w:rsid w:val="001F69F1"/>
    <w:rsid w:val="001F7FCB"/>
    <w:rsid w:val="00203BE8"/>
    <w:rsid w:val="00206CB0"/>
    <w:rsid w:val="00217DB7"/>
    <w:rsid w:val="002201DB"/>
    <w:rsid w:val="002C04E4"/>
    <w:rsid w:val="002C7313"/>
    <w:rsid w:val="002E305A"/>
    <w:rsid w:val="002E49C2"/>
    <w:rsid w:val="002E4D32"/>
    <w:rsid w:val="002F5E7D"/>
    <w:rsid w:val="00316BD3"/>
    <w:rsid w:val="0033104A"/>
    <w:rsid w:val="00345572"/>
    <w:rsid w:val="00350D17"/>
    <w:rsid w:val="00391BD5"/>
    <w:rsid w:val="00395B5C"/>
    <w:rsid w:val="003A10C6"/>
    <w:rsid w:val="003B4AD2"/>
    <w:rsid w:val="003B7360"/>
    <w:rsid w:val="003F0AC7"/>
    <w:rsid w:val="003F19FE"/>
    <w:rsid w:val="003F2498"/>
    <w:rsid w:val="00423CDC"/>
    <w:rsid w:val="00431B0F"/>
    <w:rsid w:val="00431D9D"/>
    <w:rsid w:val="00432508"/>
    <w:rsid w:val="00437387"/>
    <w:rsid w:val="00443075"/>
    <w:rsid w:val="00461D44"/>
    <w:rsid w:val="00466A45"/>
    <w:rsid w:val="00482EB6"/>
    <w:rsid w:val="004911BD"/>
    <w:rsid w:val="00491BE7"/>
    <w:rsid w:val="004A3587"/>
    <w:rsid w:val="004B1C26"/>
    <w:rsid w:val="004C18A0"/>
    <w:rsid w:val="004C1F3F"/>
    <w:rsid w:val="004C7A0E"/>
    <w:rsid w:val="00501F17"/>
    <w:rsid w:val="00502B84"/>
    <w:rsid w:val="00506B6C"/>
    <w:rsid w:val="0051116A"/>
    <w:rsid w:val="00512036"/>
    <w:rsid w:val="005518D5"/>
    <w:rsid w:val="00553E77"/>
    <w:rsid w:val="00560CD5"/>
    <w:rsid w:val="00595065"/>
    <w:rsid w:val="005A0B20"/>
    <w:rsid w:val="005A6FDF"/>
    <w:rsid w:val="005B43F0"/>
    <w:rsid w:val="005C13E0"/>
    <w:rsid w:val="005C7A87"/>
    <w:rsid w:val="005D1FF4"/>
    <w:rsid w:val="005E0BEC"/>
    <w:rsid w:val="005E5894"/>
    <w:rsid w:val="005E61DB"/>
    <w:rsid w:val="00602A08"/>
    <w:rsid w:val="0061092F"/>
    <w:rsid w:val="006253F8"/>
    <w:rsid w:val="00625611"/>
    <w:rsid w:val="00657CF4"/>
    <w:rsid w:val="00663CEC"/>
    <w:rsid w:val="00666A32"/>
    <w:rsid w:val="0068020C"/>
    <w:rsid w:val="0068086C"/>
    <w:rsid w:val="00683C23"/>
    <w:rsid w:val="00686952"/>
    <w:rsid w:val="006B3FA3"/>
    <w:rsid w:val="006C2AF5"/>
    <w:rsid w:val="006C6217"/>
    <w:rsid w:val="006D25AB"/>
    <w:rsid w:val="006D31D6"/>
    <w:rsid w:val="006D66CC"/>
    <w:rsid w:val="006E1535"/>
    <w:rsid w:val="006F5702"/>
    <w:rsid w:val="00702E48"/>
    <w:rsid w:val="00727434"/>
    <w:rsid w:val="00741AFA"/>
    <w:rsid w:val="00742BF1"/>
    <w:rsid w:val="007472C6"/>
    <w:rsid w:val="00767C0B"/>
    <w:rsid w:val="007838BD"/>
    <w:rsid w:val="007A35CB"/>
    <w:rsid w:val="007A3D2A"/>
    <w:rsid w:val="007A65BE"/>
    <w:rsid w:val="007A7EB8"/>
    <w:rsid w:val="007C6BD8"/>
    <w:rsid w:val="007E76FD"/>
    <w:rsid w:val="00817FCF"/>
    <w:rsid w:val="00824CCF"/>
    <w:rsid w:val="00825D13"/>
    <w:rsid w:val="0084672A"/>
    <w:rsid w:val="00856992"/>
    <w:rsid w:val="00865AF9"/>
    <w:rsid w:val="008676BF"/>
    <w:rsid w:val="008714C9"/>
    <w:rsid w:val="008752E2"/>
    <w:rsid w:val="0087697B"/>
    <w:rsid w:val="00880B17"/>
    <w:rsid w:val="008B04D7"/>
    <w:rsid w:val="008B7EDA"/>
    <w:rsid w:val="008C54F3"/>
    <w:rsid w:val="008F6569"/>
    <w:rsid w:val="008F7229"/>
    <w:rsid w:val="00905711"/>
    <w:rsid w:val="00921BF0"/>
    <w:rsid w:val="00924604"/>
    <w:rsid w:val="00927DAE"/>
    <w:rsid w:val="00934E56"/>
    <w:rsid w:val="00956969"/>
    <w:rsid w:val="00984353"/>
    <w:rsid w:val="009852D2"/>
    <w:rsid w:val="00986F1F"/>
    <w:rsid w:val="009877D4"/>
    <w:rsid w:val="00991A7C"/>
    <w:rsid w:val="009A4DCB"/>
    <w:rsid w:val="009A7C18"/>
    <w:rsid w:val="009C2E86"/>
    <w:rsid w:val="009D3DA8"/>
    <w:rsid w:val="00A01FB6"/>
    <w:rsid w:val="00A07AA9"/>
    <w:rsid w:val="00A15770"/>
    <w:rsid w:val="00A238F7"/>
    <w:rsid w:val="00A72E08"/>
    <w:rsid w:val="00A8171C"/>
    <w:rsid w:val="00A87F6C"/>
    <w:rsid w:val="00A91B9D"/>
    <w:rsid w:val="00A91DAE"/>
    <w:rsid w:val="00A94A00"/>
    <w:rsid w:val="00AA367B"/>
    <w:rsid w:val="00AE0BB1"/>
    <w:rsid w:val="00AE5ABE"/>
    <w:rsid w:val="00B1679F"/>
    <w:rsid w:val="00B72FAC"/>
    <w:rsid w:val="00B814C2"/>
    <w:rsid w:val="00B87948"/>
    <w:rsid w:val="00B96CAF"/>
    <w:rsid w:val="00BB3D99"/>
    <w:rsid w:val="00BB54AE"/>
    <w:rsid w:val="00BD0551"/>
    <w:rsid w:val="00BD2A81"/>
    <w:rsid w:val="00BD620F"/>
    <w:rsid w:val="00BD6467"/>
    <w:rsid w:val="00BD7DF7"/>
    <w:rsid w:val="00BE059D"/>
    <w:rsid w:val="00BF3591"/>
    <w:rsid w:val="00BF71EA"/>
    <w:rsid w:val="00C01379"/>
    <w:rsid w:val="00C15012"/>
    <w:rsid w:val="00C20F0F"/>
    <w:rsid w:val="00C324DA"/>
    <w:rsid w:val="00C376A7"/>
    <w:rsid w:val="00C37A61"/>
    <w:rsid w:val="00C6036A"/>
    <w:rsid w:val="00C61658"/>
    <w:rsid w:val="00C638B7"/>
    <w:rsid w:val="00C67846"/>
    <w:rsid w:val="00C7095C"/>
    <w:rsid w:val="00C805F2"/>
    <w:rsid w:val="00C87A00"/>
    <w:rsid w:val="00CA15A0"/>
    <w:rsid w:val="00CB7190"/>
    <w:rsid w:val="00CB7B2E"/>
    <w:rsid w:val="00CD12C9"/>
    <w:rsid w:val="00D10AF1"/>
    <w:rsid w:val="00D172CA"/>
    <w:rsid w:val="00D21D35"/>
    <w:rsid w:val="00D539A4"/>
    <w:rsid w:val="00D55967"/>
    <w:rsid w:val="00D67687"/>
    <w:rsid w:val="00D847D5"/>
    <w:rsid w:val="00D92311"/>
    <w:rsid w:val="00D93032"/>
    <w:rsid w:val="00DA3939"/>
    <w:rsid w:val="00DB0C61"/>
    <w:rsid w:val="00DB7CB8"/>
    <w:rsid w:val="00DD6EE0"/>
    <w:rsid w:val="00DE03A1"/>
    <w:rsid w:val="00DE3A8B"/>
    <w:rsid w:val="00DE693A"/>
    <w:rsid w:val="00DF3870"/>
    <w:rsid w:val="00E20760"/>
    <w:rsid w:val="00E35811"/>
    <w:rsid w:val="00E5184B"/>
    <w:rsid w:val="00E55984"/>
    <w:rsid w:val="00E579F7"/>
    <w:rsid w:val="00E7177B"/>
    <w:rsid w:val="00E87EC9"/>
    <w:rsid w:val="00E93FE3"/>
    <w:rsid w:val="00EA18C3"/>
    <w:rsid w:val="00EC5CCB"/>
    <w:rsid w:val="00ED526F"/>
    <w:rsid w:val="00ED6ABF"/>
    <w:rsid w:val="00EE7FBA"/>
    <w:rsid w:val="00EF2A5F"/>
    <w:rsid w:val="00EF6D0D"/>
    <w:rsid w:val="00F06543"/>
    <w:rsid w:val="00F17D02"/>
    <w:rsid w:val="00F20E6D"/>
    <w:rsid w:val="00F60F3C"/>
    <w:rsid w:val="00F9338B"/>
    <w:rsid w:val="00F95B17"/>
    <w:rsid w:val="00F962F8"/>
    <w:rsid w:val="00FC40D4"/>
    <w:rsid w:val="00FD3C95"/>
    <w:rsid w:val="00FD6831"/>
    <w:rsid w:val="00FE1C70"/>
    <w:rsid w:val="00FE2D03"/>
    <w:rsid w:val="00FE32F9"/>
    <w:rsid w:val="00FE48FC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B5E25-AD03-46E0-8CFE-2DE2D34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18"/>
    <w:rPr>
      <w:sz w:val="24"/>
      <w:szCs w:val="24"/>
    </w:rPr>
  </w:style>
  <w:style w:type="paragraph" w:styleId="1">
    <w:name w:val="heading 1"/>
    <w:basedOn w:val="a"/>
    <w:next w:val="a"/>
    <w:qFormat/>
    <w:rsid w:val="009A7C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82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D12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C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9A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next w:val="a"/>
    <w:rsid w:val="008B7ED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Normal">
    <w:name w:val="ConsPlusNormal"/>
    <w:rsid w:val="00131F5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131F5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4">
    <w:name w:val="Balloon Text"/>
    <w:basedOn w:val="a"/>
    <w:link w:val="a5"/>
    <w:rsid w:val="00FD6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8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82EB6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345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5572"/>
    <w:rPr>
      <w:sz w:val="24"/>
      <w:szCs w:val="24"/>
    </w:rPr>
  </w:style>
  <w:style w:type="paragraph" w:styleId="a8">
    <w:name w:val="footer"/>
    <w:basedOn w:val="a"/>
    <w:link w:val="a9"/>
    <w:rsid w:val="00345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5572"/>
    <w:rPr>
      <w:sz w:val="24"/>
      <w:szCs w:val="24"/>
    </w:rPr>
  </w:style>
  <w:style w:type="paragraph" w:customStyle="1" w:styleId="Title">
    <w:name w:val="Title!Название НПА"/>
    <w:basedOn w:val="a"/>
    <w:rsid w:val="00CA15A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CA1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15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basedOn w:val="a"/>
    <w:rsid w:val="00BB54AE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C013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1379"/>
  </w:style>
  <w:style w:type="character" w:styleId="ac">
    <w:name w:val="Hyperlink"/>
    <w:basedOn w:val="a0"/>
    <w:uiPriority w:val="99"/>
    <w:unhideWhenUsed/>
    <w:rsid w:val="00C01379"/>
    <w:rPr>
      <w:color w:val="0000FF"/>
      <w:u w:val="single"/>
    </w:rPr>
  </w:style>
  <w:style w:type="character" w:styleId="ad">
    <w:name w:val="Strong"/>
    <w:uiPriority w:val="22"/>
    <w:qFormat/>
    <w:rsid w:val="00DE693A"/>
    <w:rPr>
      <w:b/>
      <w:bCs/>
    </w:rPr>
  </w:style>
  <w:style w:type="paragraph" w:customStyle="1" w:styleId="FORMATTEXT">
    <w:name w:val=".FORMATTEXT"/>
    <w:uiPriority w:val="99"/>
    <w:rsid w:val="003B7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66A4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e">
    <w:name w:val="."/>
    <w:uiPriority w:val="99"/>
    <w:rsid w:val="003F0A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3F0A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D12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Алёна Викторовна</cp:lastModifiedBy>
  <cp:revision>3</cp:revision>
  <cp:lastPrinted>2019-05-22T05:13:00Z</cp:lastPrinted>
  <dcterms:created xsi:type="dcterms:W3CDTF">2019-05-24T09:30:00Z</dcterms:created>
  <dcterms:modified xsi:type="dcterms:W3CDTF">2019-05-24T09:30:00Z</dcterms:modified>
</cp:coreProperties>
</file>